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8CA" w:rsidRDefault="00DD78CA" w:rsidP="00DD78CA">
      <w:pPr>
        <w:widowControl w:val="0"/>
        <w:suppressAutoHyphens/>
        <w:ind w:left="5664"/>
        <w:rPr>
          <w:rFonts w:ascii="Times New Roman" w:eastAsia="Lucida Sans Unicode" w:hAnsi="Times New Roman"/>
          <w:kern w:val="1"/>
          <w:sz w:val="28"/>
          <w:szCs w:val="28"/>
        </w:rPr>
      </w:pPr>
      <w:bookmarkStart w:id="0" w:name="_GoBack"/>
      <w:bookmarkEnd w:id="0"/>
      <w:r>
        <w:rPr>
          <w:rFonts w:ascii="Times New Roman" w:eastAsia="Lucida Sans Unicode" w:hAnsi="Times New Roman"/>
          <w:kern w:val="1"/>
          <w:sz w:val="28"/>
          <w:szCs w:val="28"/>
        </w:rPr>
        <w:t>Приложение</w:t>
      </w:r>
    </w:p>
    <w:p w:rsidR="00DD78CA" w:rsidRDefault="00DD78CA" w:rsidP="00DD78CA">
      <w:pPr>
        <w:widowControl w:val="0"/>
        <w:suppressAutoHyphens/>
        <w:ind w:left="5664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DD78CA" w:rsidRDefault="00DD78CA" w:rsidP="00DD78CA">
      <w:pPr>
        <w:widowControl w:val="0"/>
        <w:suppressAutoHyphens/>
        <w:ind w:left="5664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УТВЕРЖДЕНА</w:t>
      </w:r>
    </w:p>
    <w:p w:rsidR="00DD78CA" w:rsidRPr="00AF4709" w:rsidRDefault="00DD78CA" w:rsidP="00DD78CA">
      <w:pPr>
        <w:widowControl w:val="0"/>
        <w:suppressAutoHyphens/>
        <w:ind w:left="5664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постановлением</w:t>
      </w:r>
      <w:r w:rsidRPr="00AF4709">
        <w:rPr>
          <w:rFonts w:ascii="Times New Roman" w:eastAsia="Lucida Sans Unicode" w:hAnsi="Times New Roman"/>
          <w:kern w:val="1"/>
          <w:sz w:val="28"/>
          <w:szCs w:val="28"/>
        </w:rPr>
        <w:t xml:space="preserve"> администрации</w:t>
      </w:r>
    </w:p>
    <w:p w:rsidR="00DD78CA" w:rsidRPr="00AF4709" w:rsidRDefault="00DD78CA" w:rsidP="00DD78CA">
      <w:pPr>
        <w:widowControl w:val="0"/>
        <w:suppressAutoHyphens/>
        <w:ind w:left="5664"/>
        <w:rPr>
          <w:rFonts w:ascii="Times New Roman" w:eastAsia="Lucida Sans Unicode" w:hAnsi="Times New Roman"/>
          <w:kern w:val="1"/>
          <w:sz w:val="28"/>
          <w:szCs w:val="28"/>
        </w:rPr>
      </w:pPr>
      <w:r w:rsidRPr="00AF4709">
        <w:rPr>
          <w:rFonts w:ascii="Times New Roman" w:eastAsia="Lucida Sans Unicode" w:hAnsi="Times New Roman"/>
          <w:kern w:val="1"/>
          <w:sz w:val="28"/>
          <w:szCs w:val="28"/>
        </w:rPr>
        <w:t>Безводного сельского поселения</w:t>
      </w:r>
    </w:p>
    <w:p w:rsidR="00DD78CA" w:rsidRPr="00AF4709" w:rsidRDefault="00DD78CA" w:rsidP="00DD78CA">
      <w:pPr>
        <w:widowControl w:val="0"/>
        <w:suppressAutoHyphens/>
        <w:ind w:left="5664"/>
        <w:rPr>
          <w:rFonts w:ascii="Times New Roman" w:eastAsia="Lucida Sans Unicode" w:hAnsi="Times New Roman"/>
          <w:kern w:val="1"/>
          <w:sz w:val="28"/>
          <w:szCs w:val="28"/>
        </w:rPr>
      </w:pPr>
      <w:r w:rsidRPr="00AF4709">
        <w:rPr>
          <w:rFonts w:ascii="Times New Roman" w:eastAsia="Lucida Sans Unicode" w:hAnsi="Times New Roman"/>
          <w:kern w:val="1"/>
          <w:sz w:val="28"/>
          <w:szCs w:val="28"/>
        </w:rPr>
        <w:t>Курганинского района</w:t>
      </w:r>
    </w:p>
    <w:p w:rsidR="00976A00" w:rsidRPr="00976A00" w:rsidRDefault="00DD78CA" w:rsidP="00DD78CA">
      <w:pPr>
        <w:widowControl w:val="0"/>
        <w:suppressAutoHyphens/>
        <w:ind w:left="5664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F4709">
        <w:rPr>
          <w:rFonts w:ascii="Times New Roman" w:eastAsia="Lucida Sans Unicode" w:hAnsi="Times New Roman"/>
          <w:kern w:val="1"/>
          <w:sz w:val="28"/>
          <w:szCs w:val="28"/>
        </w:rPr>
        <w:t xml:space="preserve">от </w:t>
      </w:r>
      <w:r>
        <w:rPr>
          <w:rFonts w:ascii="Times New Roman" w:eastAsia="Lucida Sans Unicode" w:hAnsi="Times New Roman"/>
          <w:kern w:val="1"/>
          <w:sz w:val="28"/>
          <w:szCs w:val="28"/>
        </w:rPr>
        <w:t>23.10.2021</w:t>
      </w:r>
      <w:r w:rsidRPr="00AF4709">
        <w:rPr>
          <w:rFonts w:ascii="Times New Roman" w:eastAsia="Lucida Sans Unicode" w:hAnsi="Times New Roman"/>
          <w:kern w:val="1"/>
          <w:sz w:val="28"/>
          <w:szCs w:val="28"/>
        </w:rPr>
        <w:t xml:space="preserve"> №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162</w:t>
      </w:r>
    </w:p>
    <w:p w:rsidR="00FF0571" w:rsidRPr="00C80921" w:rsidRDefault="00FF0571" w:rsidP="002A50C2">
      <w:pPr>
        <w:pStyle w:val="ConsPlusNormal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36DE" w:rsidRDefault="005836DE" w:rsidP="001D0D5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310F3B" w:rsidRPr="00C80921" w:rsidRDefault="005836DE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310F3B" w:rsidRPr="00C80921" w:rsidRDefault="00310F3B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</w:t>
      </w: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764884" w:rsidRPr="00C80921" w:rsidRDefault="00916D18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поддержка граждан </w:t>
      </w:r>
    </w:p>
    <w:p w:rsidR="00310F3B" w:rsidRPr="00C80921" w:rsidRDefault="00310F3B" w:rsidP="007648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</w:t>
      </w:r>
    </w:p>
    <w:p w:rsidR="00310F3B" w:rsidRPr="00C80921" w:rsidRDefault="00310F3B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16745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C8092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FA66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0896">
        <w:rPr>
          <w:rFonts w:ascii="Times New Roman" w:hAnsi="Times New Roman" w:cs="Times New Roman"/>
          <w:b/>
          <w:bCs/>
          <w:sz w:val="28"/>
          <w:szCs w:val="28"/>
        </w:rPr>
        <w:t>2022-2024</w:t>
      </w:r>
      <w:r w:rsidR="004C4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C80921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310F3B" w:rsidRPr="00C80921" w:rsidRDefault="00310F3B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71" w:rsidRPr="00C80921" w:rsidRDefault="00FE2A44" w:rsidP="00A77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ПАСПОРТ</w:t>
      </w:r>
    </w:p>
    <w:p w:rsidR="008D3E7C" w:rsidRPr="00C80921" w:rsidRDefault="00FE2A44" w:rsidP="00964D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C80921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C80921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7B7738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4D95" w:rsidRPr="00C80921" w:rsidRDefault="00916D18" w:rsidP="0076488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 xml:space="preserve">Курганинского района 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Cs/>
          <w:sz w:val="28"/>
          <w:szCs w:val="28"/>
        </w:rPr>
        <w:t>Социальная поддержка граждан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»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95B" w:rsidRPr="00C8092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20896">
        <w:rPr>
          <w:rFonts w:ascii="Times New Roman" w:hAnsi="Times New Roman" w:cs="Times New Roman"/>
          <w:bCs/>
          <w:sz w:val="28"/>
          <w:szCs w:val="28"/>
        </w:rPr>
        <w:t>2022-2024</w:t>
      </w:r>
      <w:r w:rsidR="00650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95B" w:rsidRPr="00C80921">
        <w:rPr>
          <w:rFonts w:ascii="Times New Roman" w:hAnsi="Times New Roman" w:cs="Times New Roman"/>
          <w:bCs/>
          <w:sz w:val="28"/>
          <w:szCs w:val="28"/>
        </w:rPr>
        <w:t>годы</w:t>
      </w:r>
    </w:p>
    <w:p w:rsidR="00964D95" w:rsidRPr="00C80921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580599" w:rsidRPr="00C80921" w:rsidTr="00580599">
        <w:trPr>
          <w:trHeight w:val="515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2B6D4D" w:rsidRPr="00C80921"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="00964D9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8D3E7C" w:rsidP="00580599">
            <w:pPr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E0C4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Безводного </w:t>
            </w: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r w:rsidR="00FF0571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</w:t>
            </w:r>
          </w:p>
        </w:tc>
      </w:tr>
      <w:tr w:rsidR="00580599" w:rsidRPr="00C80921" w:rsidTr="00580599">
        <w:trPr>
          <w:trHeight w:val="2102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884" w:rsidRPr="00C80921" w:rsidRDefault="00514B2D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BA49FD" w:rsidRPr="00C80921">
              <w:rPr>
                <w:rFonts w:ascii="Times New Roman" w:hAnsi="Times New Roman"/>
                <w:sz w:val="28"/>
                <w:szCs w:val="28"/>
              </w:rPr>
              <w:t>1</w:t>
            </w:r>
            <w:r w:rsidR="00BA49FD" w:rsidRPr="00C80921">
              <w:rPr>
                <w:rFonts w:ascii="Times New Roman" w:hAnsi="Times New Roman"/>
              </w:rPr>
              <w:t xml:space="preserve"> </w:t>
            </w:r>
            <w:r w:rsidR="0004216A" w:rsidRPr="00C80921">
              <w:rPr>
                <w:rFonts w:ascii="Times New Roman" w:hAnsi="Times New Roman"/>
              </w:rPr>
              <w:t>«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 xml:space="preserve">Развитие мер социальной поддержки отдельных категорий граждан 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E0C42" w:rsidRPr="00C80921">
              <w:rPr>
                <w:rFonts w:ascii="Times New Roman" w:hAnsi="Times New Roman"/>
                <w:sz w:val="28"/>
                <w:szCs w:val="28"/>
              </w:rPr>
              <w:t>Безводно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>м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поселени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Курганинского района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»</w:t>
            </w:r>
            <w:r w:rsidR="00C75B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7E03" w:rsidRPr="00C80921" w:rsidRDefault="00514B2D" w:rsidP="00C75B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BA49FD" w:rsidRPr="00C80921">
              <w:rPr>
                <w:rFonts w:ascii="Times New Roman" w:hAnsi="Times New Roman"/>
                <w:sz w:val="28"/>
                <w:szCs w:val="28"/>
              </w:rPr>
              <w:t>2</w:t>
            </w:r>
            <w:r w:rsidR="00BA49FD" w:rsidRPr="00C80921">
              <w:rPr>
                <w:rFonts w:ascii="Times New Roman" w:hAnsi="Times New Roman"/>
              </w:rPr>
              <w:t xml:space="preserve"> 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«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 xml:space="preserve">Муниципальная поддержка социально ориентированных некоммерческих организаций в </w:t>
            </w:r>
            <w:r w:rsidR="00AE0C42" w:rsidRPr="00C80921">
              <w:rPr>
                <w:rFonts w:ascii="Times New Roman" w:hAnsi="Times New Roman"/>
                <w:sz w:val="28"/>
                <w:szCs w:val="28"/>
              </w:rPr>
              <w:t>Безводном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»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49FD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0599" w:rsidRPr="00C80921" w:rsidTr="00580599">
        <w:trPr>
          <w:trHeight w:val="5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586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</w:t>
            </w:r>
            <w:r w:rsidR="00764884" w:rsidRPr="00C8092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ED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80599" w:rsidRPr="00C80921" w:rsidTr="00580599">
        <w:trPr>
          <w:trHeight w:val="5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884" w:rsidRPr="00C80921" w:rsidRDefault="002F0F3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212162" w:rsidRPr="00C80921" w:rsidRDefault="002F0F3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0599" w:rsidRPr="00C8092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62" w:rsidRPr="00C80921" w:rsidRDefault="00764884" w:rsidP="00580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создание условий для роста благосостояния отдельных категорий граждан</w:t>
            </w:r>
            <w:r w:rsidR="00212162" w:rsidRPr="00C8092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162" w:rsidRPr="00C80921">
              <w:rPr>
                <w:rFonts w:ascii="Times New Roman" w:hAnsi="Times New Roman"/>
                <w:sz w:val="28"/>
                <w:szCs w:val="28"/>
              </w:rPr>
              <w:t>разработка мер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162" w:rsidRPr="00C80921">
              <w:rPr>
                <w:rFonts w:ascii="Times New Roman" w:hAnsi="Times New Roman"/>
                <w:sz w:val="28"/>
                <w:szCs w:val="28"/>
              </w:rPr>
              <w:t>социальной поддержки отдельных категорий граждан;</w:t>
            </w:r>
          </w:p>
          <w:p w:rsidR="00F34165" w:rsidRPr="00C80921" w:rsidRDefault="00750391" w:rsidP="00580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разработка мер, направленных на дальнейшее развитие социально ориентированных некоммерческих организаций</w:t>
            </w:r>
            <w:r w:rsidRPr="00C80921">
              <w:rPr>
                <w:rFonts w:ascii="Times New Roman" w:hAnsi="Times New Roman"/>
              </w:rPr>
              <w:t>.</w:t>
            </w:r>
          </w:p>
        </w:tc>
      </w:tr>
      <w:tr w:rsidR="00580599" w:rsidRPr="00C80921" w:rsidTr="00580599">
        <w:trPr>
          <w:trHeight w:val="8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599" w:rsidRPr="00C80921" w:rsidRDefault="00580599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A61" w:rsidRPr="006E783B" w:rsidRDefault="00A21A61" w:rsidP="00A21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ежемесячных компенсационных выплат руководителям органов территориального общественного </w:t>
            </w:r>
            <w:r w:rsidRPr="006E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Безводного сельского поселения; </w:t>
            </w:r>
          </w:p>
          <w:p w:rsidR="00DC7859" w:rsidRDefault="006E783B" w:rsidP="00A21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1A61" w:rsidRPr="006E783B">
              <w:rPr>
                <w:rFonts w:ascii="Times New Roman" w:hAnsi="Times New Roman" w:cs="Times New Roman"/>
                <w:sz w:val="28"/>
                <w:szCs w:val="28"/>
              </w:rPr>
              <w:t>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A21A61" w:rsidRPr="006E783B" w:rsidRDefault="00DC7859" w:rsidP="00A21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7859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580599" w:rsidRPr="00C80921" w:rsidRDefault="00580599" w:rsidP="00A21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вовлечение граждан в эту деятельность</w:t>
            </w:r>
          </w:p>
        </w:tc>
      </w:tr>
      <w:tr w:rsidR="00580599" w:rsidRPr="00C80921" w:rsidTr="00580599">
        <w:trPr>
          <w:trHeight w:val="8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1F6" w:rsidRPr="00C80921" w:rsidRDefault="002701F6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число граждан, получивших право</w:t>
            </w:r>
            <w:r w:rsidR="001828A3" w:rsidRPr="00C80921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пользовани</w:t>
            </w:r>
            <w:r w:rsidR="001828A3" w:rsidRPr="00C80921">
              <w:rPr>
                <w:rFonts w:ascii="Times New Roman" w:hAnsi="Times New Roman"/>
                <w:sz w:val="28"/>
                <w:szCs w:val="28"/>
              </w:rPr>
              <w:t>е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мерами социальной поддержки;</w:t>
            </w:r>
          </w:p>
          <w:p w:rsidR="00FE3E13" w:rsidRDefault="000E58C1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E58C1">
              <w:rPr>
                <w:rFonts w:ascii="Times New Roman" w:hAnsi="Times New Roman"/>
                <w:sz w:val="28"/>
                <w:szCs w:val="28"/>
              </w:rPr>
              <w:t>число граждан, получивших право на пользование льготами;</w:t>
            </w:r>
          </w:p>
          <w:p w:rsidR="00F34165" w:rsidRPr="00C80921" w:rsidRDefault="002701F6" w:rsidP="00514B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38F3" w:rsidRPr="00C80921">
              <w:rPr>
                <w:rFonts w:ascii="Times New Roman" w:hAnsi="Times New Roman"/>
                <w:sz w:val="28"/>
                <w:szCs w:val="28"/>
              </w:rPr>
              <w:t xml:space="preserve">финансовая 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>поддержка</w:t>
            </w:r>
            <w:r w:rsidR="00A45630" w:rsidRPr="00C8092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580599" w:rsidRPr="00C80921" w:rsidTr="00580599">
        <w:trPr>
          <w:trHeight w:val="5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ED" w:rsidRPr="00C80921" w:rsidRDefault="00820896" w:rsidP="003F2C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80599" w:rsidRPr="00C80921" w:rsidTr="00580599">
        <w:trPr>
          <w:trHeight w:val="3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C80921" w:rsidRDefault="00F34165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D33">
              <w:rPr>
                <w:rFonts w:ascii="Times New Roman" w:hAnsi="Times New Roman" w:cs="Times New Roman"/>
                <w:sz w:val="28"/>
                <w:szCs w:val="28"/>
              </w:rPr>
              <w:t>1010,8</w:t>
            </w:r>
            <w:r w:rsidR="00BC7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05B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F34165" w:rsidRPr="00C80921" w:rsidRDefault="00F34165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F34165" w:rsidRPr="00C80921" w:rsidRDefault="00FA66EE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506B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27D33">
              <w:rPr>
                <w:rFonts w:ascii="Times New Roman" w:hAnsi="Times New Roman" w:cs="Times New Roman"/>
                <w:sz w:val="28"/>
                <w:szCs w:val="28"/>
              </w:rPr>
              <w:t>340,6</w:t>
            </w:r>
            <w:r w:rsidR="00DD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165" w:rsidRPr="00C80921" w:rsidRDefault="00FA66EE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D438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389">
              <w:rPr>
                <w:rFonts w:ascii="Times New Roman" w:hAnsi="Times New Roman" w:cs="Times New Roman"/>
                <w:sz w:val="28"/>
                <w:szCs w:val="28"/>
              </w:rPr>
              <w:t>335,1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5B4" w:rsidRPr="00C80921" w:rsidRDefault="00FA66EE" w:rsidP="00DD78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8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4D4389">
              <w:rPr>
                <w:rFonts w:ascii="Times New Roman" w:hAnsi="Times New Roman" w:cs="Times New Roman"/>
                <w:sz w:val="28"/>
                <w:szCs w:val="28"/>
              </w:rPr>
              <w:t>- 335,1</w:t>
            </w:r>
            <w:r w:rsidR="00515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599" w:rsidRPr="00C80921" w:rsidTr="00580599">
        <w:trPr>
          <w:trHeight w:val="3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C80921" w:rsidRDefault="00736FD0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C80921" w:rsidRDefault="00736FD0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</w:t>
            </w:r>
            <w:r w:rsidR="00DD1EDE" w:rsidRPr="00C809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Курганинская районная организация Краснодарской краевой общественной организации ветеранов (пенсионеров, инвалидов) войны, труда,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Вооруженных Сил и правоохранительных органов</w:t>
            </w:r>
          </w:p>
        </w:tc>
      </w:tr>
      <w:tr w:rsidR="00580599" w:rsidRPr="00C80921" w:rsidTr="00580599">
        <w:trPr>
          <w:trHeight w:val="5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выполнением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C80921" w:rsidRDefault="00440CAE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выполнением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осуществля</w:t>
            </w:r>
            <w:r w:rsidR="008B4C0E" w:rsidRPr="00C809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C250ED" w:rsidRPr="00C80921" w:rsidRDefault="00C250ED" w:rsidP="00C85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F33" w:rsidRPr="00C80921" w:rsidRDefault="00A77E03" w:rsidP="002F0F3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912636" w:rsidRPr="00C80921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C80921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C80921">
        <w:rPr>
          <w:rFonts w:ascii="Times New Roman" w:hAnsi="Times New Roman" w:cs="Times New Roman"/>
          <w:b/>
          <w:sz w:val="28"/>
          <w:szCs w:val="28"/>
        </w:rPr>
        <w:t>з развития</w:t>
      </w:r>
    </w:p>
    <w:p w:rsidR="00A77E03" w:rsidRPr="00C80921" w:rsidRDefault="00AE0C42" w:rsidP="00ED065E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65E" w:rsidRPr="00C80921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B6454" w:rsidRPr="00C8092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13991"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B157FA" w:rsidRPr="00C80921" w:rsidRDefault="00B157FA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6" w:history="1">
        <w:r w:rsidRPr="00C80921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C80921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инвалидов и пожилых граждан,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устанавливаются пенсии, пособия и иные гарантии социальной защиты. Действующая система социальной поддержки граждан базируется на ряде принципиальных положений, в том числе:</w:t>
      </w: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добровольность предоставления мер социальной поддержки;</w:t>
      </w:r>
    </w:p>
    <w:p w:rsidR="005836DE" w:rsidRDefault="00D1711B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</w:t>
      </w:r>
      <w:r w:rsidR="000C714B" w:rsidRPr="00C80921">
        <w:rPr>
          <w:rFonts w:ascii="Times New Roman" w:hAnsi="Times New Roman"/>
          <w:sz w:val="28"/>
          <w:szCs w:val="28"/>
        </w:rPr>
        <w:t>экономической ситуации в стране,</w:t>
      </w:r>
      <w:r w:rsidRPr="00C80921">
        <w:rPr>
          <w:rFonts w:ascii="Times New Roman" w:hAnsi="Times New Roman"/>
          <w:sz w:val="28"/>
          <w:szCs w:val="28"/>
        </w:rPr>
        <w:t xml:space="preserve"> крае,</w:t>
      </w:r>
      <w:r w:rsidR="000C714B" w:rsidRPr="00C80921">
        <w:rPr>
          <w:rFonts w:ascii="Times New Roman" w:hAnsi="Times New Roman"/>
          <w:sz w:val="28"/>
          <w:szCs w:val="28"/>
        </w:rPr>
        <w:t xml:space="preserve"> районе</w:t>
      </w:r>
      <w:r w:rsidR="005E39AD" w:rsidRPr="00C80921">
        <w:rPr>
          <w:rFonts w:ascii="Times New Roman" w:hAnsi="Times New Roman"/>
          <w:sz w:val="28"/>
          <w:szCs w:val="28"/>
        </w:rPr>
        <w:t>, поселении,</w:t>
      </w:r>
      <w:r w:rsidR="00580599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том числе путем систематической индексации расходов с учетом динамики показателей инфляции.</w:t>
      </w:r>
    </w:p>
    <w:p w:rsid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C16C14" w:rsidRPr="00C80921">
        <w:rPr>
          <w:rFonts w:ascii="Times New Roman" w:eastAsia="TimesNewRomanPSMT" w:hAnsi="Times New Roman"/>
          <w:sz w:val="28"/>
          <w:szCs w:val="28"/>
        </w:rPr>
        <w:t>практически все население поселения</w:t>
      </w:r>
      <w:r w:rsidRPr="00C80921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105ADF" w:rsidRP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</w:p>
    <w:p w:rsidR="005836DE" w:rsidRDefault="00105ADF" w:rsidP="005836DE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lastRenderedPageBreak/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:rsidR="00105ADF" w:rsidRPr="005836DE" w:rsidRDefault="00105ADF" w:rsidP="005836DE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05ADF" w:rsidRDefault="00C16C14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В связи с активной деятельностью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105ADF" w:rsidRPr="00C80921">
        <w:rPr>
          <w:rFonts w:ascii="Times New Roman" w:hAnsi="Times New Roman"/>
          <w:sz w:val="28"/>
          <w:szCs w:val="28"/>
        </w:rPr>
        <w:t xml:space="preserve">руководителей органов территориального общественного по активизации деятельности органов общественного самоуправления и достижения лучших показателей в разрешении местных проблем, благоустройству, обеспечении чистоты и порядка </w:t>
      </w:r>
      <w:r w:rsidRPr="00C80921">
        <w:rPr>
          <w:rFonts w:ascii="Times New Roman" w:hAnsi="Times New Roman"/>
          <w:sz w:val="28"/>
          <w:szCs w:val="28"/>
        </w:rPr>
        <w:t xml:space="preserve">на подведомственной территории, предусмотрены </w:t>
      </w:r>
      <w:r w:rsidR="00105ADF" w:rsidRPr="00C80921">
        <w:rPr>
          <w:rFonts w:ascii="Times New Roman" w:hAnsi="Times New Roman"/>
          <w:sz w:val="28"/>
          <w:szCs w:val="28"/>
        </w:rPr>
        <w:t>ежемесячны</w:t>
      </w:r>
      <w:r w:rsidRPr="00C80921">
        <w:rPr>
          <w:rFonts w:ascii="Times New Roman" w:hAnsi="Times New Roman"/>
          <w:sz w:val="28"/>
          <w:szCs w:val="28"/>
        </w:rPr>
        <w:t>е</w:t>
      </w:r>
      <w:r w:rsidR="00105ADF" w:rsidRPr="00C80921">
        <w:rPr>
          <w:rFonts w:ascii="Times New Roman" w:hAnsi="Times New Roman"/>
          <w:sz w:val="28"/>
          <w:szCs w:val="28"/>
        </w:rPr>
        <w:t xml:space="preserve"> компенсационны</w:t>
      </w:r>
      <w:r w:rsidRPr="00C80921">
        <w:rPr>
          <w:rFonts w:ascii="Times New Roman" w:hAnsi="Times New Roman"/>
          <w:sz w:val="28"/>
          <w:szCs w:val="28"/>
        </w:rPr>
        <w:t>е</w:t>
      </w:r>
      <w:r w:rsidR="00105ADF" w:rsidRPr="00C80921">
        <w:rPr>
          <w:rFonts w:ascii="Times New Roman" w:hAnsi="Times New Roman"/>
          <w:sz w:val="28"/>
          <w:szCs w:val="28"/>
        </w:rPr>
        <w:t xml:space="preserve"> выплат</w:t>
      </w:r>
      <w:r w:rsidRPr="00C80921">
        <w:rPr>
          <w:rFonts w:ascii="Times New Roman" w:hAnsi="Times New Roman"/>
          <w:sz w:val="28"/>
          <w:szCs w:val="28"/>
        </w:rPr>
        <w:t>ы</w:t>
      </w:r>
      <w:r w:rsidR="00105ADF" w:rsidRPr="00C80921">
        <w:rPr>
          <w:rFonts w:ascii="Times New Roman" w:hAnsi="Times New Roman"/>
          <w:sz w:val="28"/>
          <w:szCs w:val="28"/>
        </w:rPr>
        <w:t xml:space="preserve"> руководителям ТОС в целях поощрения и компенсации материальных затрат на осуществление деятельности.</w:t>
      </w:r>
    </w:p>
    <w:p w:rsidR="00C72B4E" w:rsidRDefault="00C72B4E" w:rsidP="00C72B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22AD">
        <w:rPr>
          <w:rFonts w:ascii="Times New Roman" w:hAnsi="Times New Roman"/>
          <w:sz w:val="28"/>
          <w:szCs w:val="28"/>
        </w:rPr>
        <w:t xml:space="preserve">На </w:t>
      </w:r>
      <w:r w:rsidR="00514B2D" w:rsidRPr="001D22AD">
        <w:rPr>
          <w:rFonts w:ascii="Times New Roman" w:hAnsi="Times New Roman"/>
          <w:sz w:val="28"/>
          <w:szCs w:val="28"/>
        </w:rPr>
        <w:t>территории Безводного</w:t>
      </w:r>
      <w:r w:rsidRPr="001D22AD">
        <w:rPr>
          <w:rFonts w:ascii="Times New Roman" w:hAnsi="Times New Roman"/>
          <w:sz w:val="28"/>
          <w:szCs w:val="28"/>
        </w:rPr>
        <w:t xml:space="preserve"> сельского поселения создано восемь</w:t>
      </w:r>
      <w:r>
        <w:rPr>
          <w:rFonts w:ascii="Times New Roman" w:hAnsi="Times New Roman"/>
          <w:sz w:val="28"/>
          <w:szCs w:val="28"/>
        </w:rPr>
        <w:t xml:space="preserve"> органов  </w:t>
      </w:r>
      <w:r w:rsidRPr="001D2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1D22AD">
        <w:rPr>
          <w:rFonts w:ascii="Times New Roman" w:hAnsi="Times New Roman"/>
          <w:sz w:val="28"/>
          <w:szCs w:val="28"/>
        </w:rPr>
        <w:t xml:space="preserve">, </w:t>
      </w:r>
      <w:r w:rsidR="00514B2D" w:rsidRPr="001D22AD">
        <w:rPr>
          <w:rFonts w:ascii="Times New Roman" w:hAnsi="Times New Roman"/>
          <w:sz w:val="28"/>
          <w:szCs w:val="28"/>
        </w:rPr>
        <w:t>руководителям которых</w:t>
      </w:r>
      <w:r w:rsidRPr="001D22AD">
        <w:rPr>
          <w:rFonts w:ascii="Times New Roman" w:hAnsi="Times New Roman"/>
          <w:sz w:val="28"/>
          <w:szCs w:val="28"/>
        </w:rPr>
        <w:t xml:space="preserve"> предусмотрены ежемесячные    компенсационные выплаты на частичное возмещение </w:t>
      </w:r>
      <w:r w:rsidR="00514B2D" w:rsidRPr="001D22AD">
        <w:rPr>
          <w:rFonts w:ascii="Times New Roman" w:hAnsi="Times New Roman"/>
          <w:sz w:val="28"/>
          <w:szCs w:val="28"/>
        </w:rPr>
        <w:t>затрат в</w:t>
      </w:r>
      <w:r w:rsidRPr="001D22AD">
        <w:rPr>
          <w:rFonts w:ascii="Times New Roman" w:hAnsi="Times New Roman"/>
          <w:sz w:val="28"/>
          <w:szCs w:val="28"/>
        </w:rPr>
        <w:t xml:space="preserve"> сумме 5</w:t>
      </w:r>
      <w:r>
        <w:rPr>
          <w:rFonts w:ascii="Times New Roman" w:hAnsi="Times New Roman"/>
          <w:sz w:val="28"/>
          <w:szCs w:val="28"/>
        </w:rPr>
        <w:t>2</w:t>
      </w:r>
      <w:r w:rsidRPr="001D22AD">
        <w:rPr>
          <w:rFonts w:ascii="Times New Roman" w:hAnsi="Times New Roman"/>
          <w:sz w:val="28"/>
          <w:szCs w:val="28"/>
        </w:rPr>
        <w:t>0 рублей</w:t>
      </w:r>
      <w:r>
        <w:rPr>
          <w:rFonts w:ascii="Times New Roman" w:hAnsi="Times New Roman"/>
          <w:sz w:val="28"/>
          <w:szCs w:val="28"/>
        </w:rPr>
        <w:t>. В</w:t>
      </w:r>
      <w:r w:rsidRPr="00C80921">
        <w:rPr>
          <w:rFonts w:ascii="Times New Roman" w:hAnsi="Times New Roman"/>
          <w:sz w:val="28"/>
          <w:szCs w:val="28"/>
        </w:rPr>
        <w:t xml:space="preserve"> бюджете поселения на </w:t>
      </w:r>
      <w:r w:rsidR="00820896">
        <w:rPr>
          <w:rFonts w:ascii="Times New Roman" w:hAnsi="Times New Roman"/>
          <w:sz w:val="28"/>
          <w:szCs w:val="28"/>
        </w:rPr>
        <w:t>2022-2024</w:t>
      </w:r>
      <w:r w:rsidRPr="00C80921">
        <w:rPr>
          <w:rFonts w:ascii="Times New Roman" w:hAnsi="Times New Roman"/>
          <w:sz w:val="28"/>
          <w:szCs w:val="28"/>
        </w:rPr>
        <w:t xml:space="preserve"> годы на </w:t>
      </w:r>
      <w:r w:rsidR="00514B2D" w:rsidRPr="00C80921">
        <w:rPr>
          <w:rFonts w:ascii="Times New Roman" w:hAnsi="Times New Roman"/>
          <w:sz w:val="28"/>
          <w:szCs w:val="28"/>
        </w:rPr>
        <w:t xml:space="preserve">предоставление </w:t>
      </w:r>
      <w:r w:rsidR="00514B2D">
        <w:rPr>
          <w:rFonts w:ascii="Times New Roman" w:hAnsi="Times New Roman"/>
          <w:sz w:val="28"/>
          <w:szCs w:val="28"/>
        </w:rPr>
        <w:t>ежемесячных</w:t>
      </w:r>
      <w:r w:rsidRPr="00C80921">
        <w:rPr>
          <w:rFonts w:ascii="Times New Roman" w:hAnsi="Times New Roman"/>
          <w:sz w:val="28"/>
          <w:szCs w:val="28"/>
        </w:rPr>
        <w:t xml:space="preserve"> компенсационны</w:t>
      </w:r>
      <w:r>
        <w:rPr>
          <w:rFonts w:ascii="Times New Roman" w:hAnsi="Times New Roman"/>
          <w:sz w:val="28"/>
          <w:szCs w:val="28"/>
        </w:rPr>
        <w:t>х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выплат</w:t>
      </w:r>
      <w:r w:rsidR="00514B2D"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руководителям</w:t>
      </w:r>
      <w:r w:rsidRPr="00C80921">
        <w:rPr>
          <w:rFonts w:ascii="Times New Roman" w:hAnsi="Times New Roman"/>
          <w:sz w:val="28"/>
          <w:szCs w:val="28"/>
        </w:rPr>
        <w:t xml:space="preserve"> ТОС предусмотре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794A78">
        <w:rPr>
          <w:rFonts w:ascii="Times New Roman" w:hAnsi="Times New Roman"/>
          <w:sz w:val="28"/>
          <w:szCs w:val="28"/>
        </w:rPr>
        <w:t>149</w:t>
      </w:r>
      <w:r w:rsidR="000E58C1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тыс</w:t>
      </w:r>
      <w:r w:rsidR="00514B2D">
        <w:rPr>
          <w:rFonts w:ascii="Times New Roman" w:hAnsi="Times New Roman"/>
          <w:sz w:val="28"/>
          <w:szCs w:val="28"/>
        </w:rPr>
        <w:t xml:space="preserve">яч </w:t>
      </w:r>
      <w:r w:rsidR="00514B2D" w:rsidRPr="00C80921">
        <w:rPr>
          <w:rFonts w:ascii="Times New Roman" w:hAnsi="Times New Roman"/>
          <w:sz w:val="28"/>
          <w:szCs w:val="28"/>
        </w:rPr>
        <w:t>рублей</w:t>
      </w:r>
      <w:r w:rsidRPr="00C80921">
        <w:rPr>
          <w:rFonts w:ascii="Times New Roman" w:hAnsi="Times New Roman"/>
          <w:sz w:val="28"/>
          <w:szCs w:val="28"/>
        </w:rPr>
        <w:t>.</w:t>
      </w:r>
      <w:r w:rsidRPr="00F12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средств местного бюджета, направляемых на финансирование мероприятий   </w:t>
      </w:r>
      <w:r w:rsidR="00514B2D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514B2D">
        <w:rPr>
          <w:rFonts w:ascii="Times New Roman" w:hAnsi="Times New Roman"/>
          <w:sz w:val="28"/>
          <w:szCs w:val="28"/>
        </w:rPr>
        <w:t>принятии Решения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514B2D">
        <w:rPr>
          <w:rFonts w:ascii="Times New Roman" w:hAnsi="Times New Roman"/>
          <w:sz w:val="28"/>
          <w:szCs w:val="28"/>
        </w:rPr>
        <w:t>Безводного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514B2D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580599" w:rsidRPr="00C80921" w:rsidRDefault="00105ADF" w:rsidP="00580599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Основной </w:t>
      </w:r>
      <w:r w:rsidRPr="00C80921">
        <w:rPr>
          <w:rFonts w:ascii="Times New Roman" w:eastAsia="TimesNewRomanPS-BoldMT" w:hAnsi="Times New Roman"/>
          <w:bCs/>
          <w:sz w:val="28"/>
          <w:szCs w:val="28"/>
        </w:rPr>
        <w:t>целью</w:t>
      </w:r>
      <w:r w:rsidRPr="00C80921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реализации настоящей программы является создание благоприятных условий для повышения устойчивого и динамичного развития территориального общественного самоуправления в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580599" w:rsidRPr="00C80921" w:rsidRDefault="00E46725" w:rsidP="005805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4183">
        <w:rPr>
          <w:rFonts w:ascii="Times New Roman" w:hAnsi="Times New Roman"/>
          <w:sz w:val="28"/>
          <w:szCs w:val="28"/>
        </w:rPr>
        <w:t>В соответствии с решени</w:t>
      </w:r>
      <w:r w:rsidR="000C714B" w:rsidRPr="00B84183">
        <w:rPr>
          <w:rFonts w:ascii="Times New Roman" w:hAnsi="Times New Roman"/>
          <w:sz w:val="28"/>
          <w:szCs w:val="28"/>
        </w:rPr>
        <w:t>ем</w:t>
      </w:r>
      <w:r w:rsidRPr="00B84183">
        <w:rPr>
          <w:rFonts w:ascii="Times New Roman" w:hAnsi="Times New Roman"/>
          <w:sz w:val="28"/>
          <w:szCs w:val="28"/>
        </w:rPr>
        <w:t xml:space="preserve"> Совета </w:t>
      </w:r>
      <w:r w:rsidR="00B63093" w:rsidRPr="00B84183">
        <w:rPr>
          <w:rFonts w:ascii="Times New Roman" w:hAnsi="Times New Roman"/>
          <w:sz w:val="28"/>
          <w:szCs w:val="28"/>
        </w:rPr>
        <w:t xml:space="preserve">Безводного сельского поселения </w:t>
      </w:r>
      <w:r w:rsidRPr="00B84183">
        <w:rPr>
          <w:rFonts w:ascii="Times New Roman" w:hAnsi="Times New Roman"/>
          <w:sz w:val="28"/>
          <w:szCs w:val="28"/>
        </w:rPr>
        <w:t>Курганинск</w:t>
      </w:r>
      <w:r w:rsidR="00B63093" w:rsidRPr="00B84183">
        <w:rPr>
          <w:rFonts w:ascii="Times New Roman" w:hAnsi="Times New Roman"/>
          <w:sz w:val="28"/>
          <w:szCs w:val="28"/>
        </w:rPr>
        <w:t>ого</w:t>
      </w:r>
      <w:r w:rsidRPr="00B84183">
        <w:rPr>
          <w:rFonts w:ascii="Times New Roman" w:hAnsi="Times New Roman"/>
          <w:sz w:val="28"/>
          <w:szCs w:val="28"/>
        </w:rPr>
        <w:t xml:space="preserve"> район</w:t>
      </w:r>
      <w:r w:rsidR="00B63093" w:rsidRPr="00B84183">
        <w:rPr>
          <w:rFonts w:ascii="Times New Roman" w:hAnsi="Times New Roman"/>
          <w:sz w:val="28"/>
          <w:szCs w:val="28"/>
        </w:rPr>
        <w:t>а</w:t>
      </w:r>
      <w:r w:rsidRPr="00B84183">
        <w:rPr>
          <w:rFonts w:ascii="Times New Roman" w:hAnsi="Times New Roman"/>
          <w:sz w:val="28"/>
          <w:szCs w:val="28"/>
        </w:rPr>
        <w:t xml:space="preserve"> </w:t>
      </w:r>
      <w:r w:rsidRPr="00932151">
        <w:rPr>
          <w:rFonts w:ascii="Times New Roman" w:hAnsi="Times New Roman"/>
          <w:sz w:val="28"/>
          <w:szCs w:val="28"/>
        </w:rPr>
        <w:t xml:space="preserve">от </w:t>
      </w:r>
      <w:r w:rsidR="0042395F" w:rsidRPr="00932151">
        <w:rPr>
          <w:rFonts w:ascii="Times New Roman" w:hAnsi="Times New Roman"/>
          <w:sz w:val="28"/>
          <w:szCs w:val="28"/>
        </w:rPr>
        <w:t>2</w:t>
      </w:r>
      <w:r w:rsidR="00932151" w:rsidRPr="00932151">
        <w:rPr>
          <w:rFonts w:ascii="Times New Roman" w:hAnsi="Times New Roman"/>
          <w:sz w:val="28"/>
          <w:szCs w:val="28"/>
        </w:rPr>
        <w:t>5</w:t>
      </w:r>
      <w:r w:rsidR="0042395F" w:rsidRPr="009321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2395F" w:rsidRPr="00932151">
        <w:rPr>
          <w:rFonts w:ascii="Times New Roman" w:hAnsi="Times New Roman"/>
          <w:sz w:val="28"/>
          <w:szCs w:val="28"/>
        </w:rPr>
        <w:t>декабря</w:t>
      </w:r>
      <w:r w:rsidR="00C30AFC" w:rsidRPr="00932151">
        <w:rPr>
          <w:rFonts w:ascii="Times New Roman" w:hAnsi="Times New Roman"/>
          <w:sz w:val="28"/>
          <w:szCs w:val="28"/>
        </w:rPr>
        <w:t xml:space="preserve"> 20</w:t>
      </w:r>
      <w:r w:rsidR="00932151" w:rsidRPr="00932151">
        <w:rPr>
          <w:rFonts w:ascii="Times New Roman" w:hAnsi="Times New Roman"/>
          <w:sz w:val="28"/>
          <w:szCs w:val="28"/>
        </w:rPr>
        <w:t>20</w:t>
      </w:r>
      <w:r w:rsidR="00517BF9" w:rsidRPr="00932151">
        <w:rPr>
          <w:rFonts w:ascii="Times New Roman" w:hAnsi="Times New Roman"/>
          <w:sz w:val="28"/>
          <w:szCs w:val="28"/>
        </w:rPr>
        <w:t xml:space="preserve"> </w:t>
      </w:r>
      <w:r w:rsidR="00514B2D" w:rsidRPr="00932151">
        <w:rPr>
          <w:rFonts w:ascii="Times New Roman" w:hAnsi="Times New Roman"/>
          <w:sz w:val="28"/>
          <w:szCs w:val="28"/>
        </w:rPr>
        <w:t xml:space="preserve">г. </w:t>
      </w:r>
      <w:r w:rsidRPr="00932151">
        <w:rPr>
          <w:rFonts w:ascii="Times New Roman" w:hAnsi="Times New Roman"/>
          <w:sz w:val="28"/>
          <w:szCs w:val="28"/>
        </w:rPr>
        <w:t xml:space="preserve">№ </w:t>
      </w:r>
      <w:r w:rsidR="00932151" w:rsidRPr="00932151">
        <w:rPr>
          <w:rFonts w:ascii="Times New Roman" w:hAnsi="Times New Roman"/>
          <w:sz w:val="28"/>
          <w:szCs w:val="28"/>
        </w:rPr>
        <w:t>73</w:t>
      </w:r>
      <w:r w:rsidRPr="00B84183">
        <w:rPr>
          <w:rFonts w:ascii="Times New Roman" w:hAnsi="Times New Roman"/>
          <w:sz w:val="28"/>
          <w:szCs w:val="28"/>
        </w:rPr>
        <w:t xml:space="preserve"> </w:t>
      </w:r>
      <w:r w:rsidR="0004216A" w:rsidRPr="00B84183">
        <w:rPr>
          <w:rFonts w:ascii="Times New Roman" w:hAnsi="Times New Roman"/>
          <w:sz w:val="28"/>
          <w:szCs w:val="28"/>
        </w:rPr>
        <w:t>«</w:t>
      </w:r>
      <w:r w:rsidRPr="00B84183">
        <w:rPr>
          <w:rFonts w:ascii="Times New Roman" w:hAnsi="Times New Roman"/>
          <w:sz w:val="28"/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</w:t>
      </w:r>
      <w:r w:rsidRPr="00C80921">
        <w:rPr>
          <w:rFonts w:ascii="Times New Roman" w:hAnsi="Times New Roman"/>
          <w:sz w:val="28"/>
          <w:szCs w:val="28"/>
        </w:rPr>
        <w:t xml:space="preserve">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(далее – Решение), право на получение ежемесячных денежных выплат предоставлено гражданам,</w:t>
      </w:r>
      <w:r w:rsidR="003277E7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замещавшим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E46725" w:rsidRPr="00C80921" w:rsidRDefault="00E46725" w:rsidP="005805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осуществляется при выходе на пенсию.</w:t>
      </w:r>
    </w:p>
    <w:p w:rsidR="000E58C1" w:rsidRDefault="00E46725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14B2D" w:rsidRPr="00C80921">
        <w:rPr>
          <w:rFonts w:ascii="Times New Roman" w:hAnsi="Times New Roman"/>
          <w:sz w:val="28"/>
          <w:szCs w:val="28"/>
        </w:rPr>
        <w:t xml:space="preserve">Курганинского </w:t>
      </w:r>
      <w:r w:rsidR="00514B2D">
        <w:rPr>
          <w:rFonts w:ascii="Times New Roman" w:hAnsi="Times New Roman"/>
          <w:sz w:val="28"/>
          <w:szCs w:val="28"/>
        </w:rPr>
        <w:t>района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0E58C1" w:rsidRP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>Низкий уровень доходов пенсионеров по старости, не пользующихся льготами, предусмотренными федеральными и краевыми законами,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:rsidR="000E58C1" w:rsidRP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>Администрацией Безводного сельского поселения предусматривается осуществление финансирования расходов по предоставлению стоматологических ортопедических услуг пенсионерам по старости, не пользующихся льготами, предусмотренными федеральными и краевыми законами.</w:t>
      </w:r>
    </w:p>
    <w:p w:rsidR="000E58C1" w:rsidRP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бюджете поселения на </w:t>
      </w:r>
      <w:r w:rsidR="00820896">
        <w:rPr>
          <w:rFonts w:ascii="Times New Roman" w:hAnsi="Times New Roman"/>
          <w:sz w:val="28"/>
          <w:szCs w:val="28"/>
        </w:rPr>
        <w:t>2022-2024</w:t>
      </w:r>
      <w:r w:rsidRPr="000E58C1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предусмотрено </w:t>
      </w:r>
      <w:r w:rsidR="00A021C0">
        <w:rPr>
          <w:rFonts w:ascii="Times New Roman" w:hAnsi="Times New Roman"/>
          <w:sz w:val="28"/>
          <w:szCs w:val="28"/>
        </w:rPr>
        <w:t>280</w:t>
      </w:r>
      <w:r w:rsidR="00A07EC1">
        <w:rPr>
          <w:rFonts w:ascii="Times New Roman" w:hAnsi="Times New Roman"/>
          <w:sz w:val="28"/>
          <w:szCs w:val="28"/>
        </w:rPr>
        <w:t xml:space="preserve"> тысяч</w:t>
      </w:r>
      <w:r w:rsidRPr="000E58C1">
        <w:rPr>
          <w:rFonts w:ascii="Times New Roman" w:hAnsi="Times New Roman"/>
          <w:sz w:val="28"/>
          <w:szCs w:val="28"/>
        </w:rPr>
        <w:t xml:space="preserve"> </w:t>
      </w:r>
      <w:r w:rsidR="00A07EC1">
        <w:rPr>
          <w:rFonts w:ascii="Times New Roman" w:hAnsi="Times New Roman"/>
          <w:sz w:val="28"/>
          <w:szCs w:val="28"/>
        </w:rPr>
        <w:t xml:space="preserve"> </w:t>
      </w:r>
      <w:r w:rsidRPr="000E58C1">
        <w:rPr>
          <w:rFonts w:ascii="Times New Roman" w:hAnsi="Times New Roman"/>
          <w:sz w:val="28"/>
          <w:szCs w:val="28"/>
        </w:rPr>
        <w:t xml:space="preserve"> рублей. Объем средств местного бюджета, направляемых на финансирование мероприятий   муниципальной программы, подлежит ежегодному уточнению при принятии Решения Совета Безводного сельского поселения Курганинского района о бюджете на очередной финансовый год.</w:t>
      </w:r>
    </w:p>
    <w:p w:rsid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 xml:space="preserve"> Финансирование на частичное возмещение затрат по бесплатному зубопротезированию из бюджета Безводного сельского поселения Курганинского района   составляет не более 5000 </w:t>
      </w:r>
      <w:r w:rsidR="00514B2D">
        <w:rPr>
          <w:rFonts w:ascii="Times New Roman" w:hAnsi="Times New Roman"/>
          <w:sz w:val="28"/>
          <w:szCs w:val="28"/>
        </w:rPr>
        <w:t xml:space="preserve">(пяти тысяч) </w:t>
      </w:r>
      <w:r w:rsidRPr="000E58C1">
        <w:rPr>
          <w:rFonts w:ascii="Times New Roman" w:hAnsi="Times New Roman"/>
          <w:sz w:val="28"/>
          <w:szCs w:val="28"/>
        </w:rPr>
        <w:t>рублей на одного человека, остальная оплата производится из собственных средств получателя льгот. Услуги по частичному возмещению затрат на бесплатное зубопротезирование предоставляются жителям, достигшим пенсионного возраста и не пользующимся льготами, предусмотренными федеральными и краевыми законами.</w:t>
      </w:r>
    </w:p>
    <w:p w:rsidR="00580599" w:rsidRPr="002B5C3B" w:rsidRDefault="002B5C3B" w:rsidP="007B3E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5C3B">
        <w:rPr>
          <w:rFonts w:ascii="Times New Roman" w:hAnsi="Times New Roman"/>
          <w:sz w:val="28"/>
          <w:szCs w:val="28"/>
        </w:rPr>
        <w:t xml:space="preserve"> </w:t>
      </w:r>
      <w:r w:rsidR="00A021C0">
        <w:rPr>
          <w:rFonts w:ascii="Times New Roman" w:hAnsi="Times New Roman"/>
          <w:sz w:val="28"/>
          <w:szCs w:val="28"/>
        </w:rPr>
        <w:t xml:space="preserve"> </w:t>
      </w:r>
      <w:r w:rsidR="0067443F" w:rsidRPr="00C80921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67443F" w:rsidRPr="00C80921">
        <w:rPr>
          <w:rFonts w:ascii="Times New Roman" w:hAnsi="Times New Roman"/>
          <w:sz w:val="28"/>
          <w:szCs w:val="28"/>
        </w:rPr>
        <w:t>сельского поселения предусматривается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67443F" w:rsidRPr="00C80921">
        <w:rPr>
          <w:rFonts w:ascii="Times New Roman" w:hAnsi="Times New Roman"/>
          <w:sz w:val="28"/>
          <w:szCs w:val="28"/>
        </w:rPr>
        <w:t xml:space="preserve">финансовая поддержка </w:t>
      </w:r>
      <w:r w:rsidR="00D1711B" w:rsidRPr="00C80921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организаций, </w:t>
      </w:r>
      <w:r w:rsidR="0067443F" w:rsidRPr="00C80921">
        <w:rPr>
          <w:rFonts w:ascii="Times New Roman" w:hAnsi="Times New Roman"/>
          <w:sz w:val="28"/>
          <w:szCs w:val="28"/>
        </w:rPr>
        <w:t>находящихся на территории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67443F" w:rsidRPr="00C80921">
        <w:rPr>
          <w:rFonts w:ascii="Times New Roman" w:hAnsi="Times New Roman"/>
          <w:sz w:val="28"/>
          <w:szCs w:val="28"/>
        </w:rPr>
        <w:t>Курганинского района, проведение мониторинга и анализа показателей их деятельности, а также разработк</w:t>
      </w:r>
      <w:r w:rsidR="003277E7" w:rsidRPr="00C80921">
        <w:rPr>
          <w:rFonts w:ascii="Times New Roman" w:hAnsi="Times New Roman"/>
          <w:sz w:val="28"/>
          <w:szCs w:val="28"/>
        </w:rPr>
        <w:t>а</w:t>
      </w:r>
      <w:r w:rsidR="0067443F" w:rsidRPr="00C80921">
        <w:rPr>
          <w:rFonts w:ascii="Times New Roman" w:hAnsi="Times New Roman"/>
          <w:sz w:val="28"/>
          <w:szCs w:val="28"/>
        </w:rPr>
        <w:t xml:space="preserve"> мер, направленных на дальнейшее развитие социально ориентированных некоммерческих организаций</w:t>
      </w:r>
      <w:r w:rsidR="0067443F" w:rsidRPr="00C80921">
        <w:rPr>
          <w:rFonts w:ascii="Times New Roman" w:hAnsi="Times New Roman"/>
        </w:rPr>
        <w:t>.</w:t>
      </w:r>
    </w:p>
    <w:p w:rsidR="001219AE" w:rsidRPr="00C80921" w:rsidRDefault="001219AE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труда, Вооруженных Сил и правоохрани</w:t>
      </w:r>
      <w:r w:rsidRPr="00C80921">
        <w:rPr>
          <w:rFonts w:ascii="Times New Roman" w:hAnsi="Times New Roman"/>
          <w:sz w:val="28"/>
          <w:szCs w:val="28"/>
        </w:rPr>
        <w:softHyphen/>
        <w:t>тель</w:t>
      </w:r>
      <w:r w:rsidRPr="00C80921">
        <w:rPr>
          <w:rFonts w:ascii="Times New Roman" w:hAnsi="Times New Roman"/>
          <w:sz w:val="28"/>
          <w:szCs w:val="28"/>
        </w:rPr>
        <w:softHyphen/>
        <w:t>ных органов, на: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расходы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неотложные нужды;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проведение мероприятий, посвящённых праздничным датам;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осуществление подписки периодических изданий.</w:t>
      </w:r>
    </w:p>
    <w:p w:rsidR="0067443F" w:rsidRPr="00C80921" w:rsidRDefault="003277E7" w:rsidP="006744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80921">
        <w:rPr>
          <w:rFonts w:ascii="Times New Roman" w:hAnsi="Times New Roman"/>
          <w:sz w:val="28"/>
          <w:szCs w:val="28"/>
        </w:rPr>
        <w:t>В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бюджете поселения на </w:t>
      </w:r>
      <w:r w:rsidR="00820896">
        <w:rPr>
          <w:rFonts w:ascii="Times New Roman" w:hAnsi="Times New Roman"/>
          <w:sz w:val="28"/>
          <w:szCs w:val="28"/>
        </w:rPr>
        <w:t>2022-2024</w:t>
      </w:r>
      <w:r w:rsidR="00780182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годы на предоставление финансовой поддержки социально-ориентированным некоммерческим организациям предусмотрено </w:t>
      </w:r>
      <w:r w:rsidR="00932151">
        <w:rPr>
          <w:rFonts w:ascii="Times New Roman" w:hAnsi="Times New Roman"/>
          <w:sz w:val="28"/>
          <w:szCs w:val="28"/>
        </w:rPr>
        <w:t xml:space="preserve">170,5 </w:t>
      </w:r>
      <w:r w:rsidR="00A07EC1">
        <w:rPr>
          <w:rFonts w:ascii="Times New Roman" w:hAnsi="Times New Roman"/>
          <w:sz w:val="28"/>
          <w:szCs w:val="28"/>
        </w:rPr>
        <w:t>тысяч</w:t>
      </w:r>
      <w:r w:rsidR="00515B1D">
        <w:rPr>
          <w:rFonts w:ascii="Times New Roman" w:hAnsi="Times New Roman"/>
          <w:sz w:val="28"/>
          <w:szCs w:val="28"/>
        </w:rPr>
        <w:t xml:space="preserve"> </w:t>
      </w:r>
      <w:r w:rsidR="00FB4EEC">
        <w:rPr>
          <w:rFonts w:ascii="Times New Roman" w:hAnsi="Times New Roman"/>
          <w:sz w:val="28"/>
          <w:szCs w:val="28"/>
        </w:rPr>
        <w:t xml:space="preserve"> </w:t>
      </w:r>
      <w:r w:rsidR="00580599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руб</w:t>
      </w:r>
      <w:r w:rsidR="005836DE">
        <w:rPr>
          <w:rFonts w:ascii="Times New Roman" w:hAnsi="Times New Roman"/>
          <w:sz w:val="28"/>
          <w:szCs w:val="28"/>
        </w:rPr>
        <w:t>лей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C4020F" w:rsidRPr="00C80921" w:rsidRDefault="00C4020F" w:rsidP="00C4020F">
      <w:pPr>
        <w:ind w:firstLine="709"/>
        <w:jc w:val="both"/>
        <w:rPr>
          <w:rFonts w:ascii="Times New Roman" w:hAnsi="Times New Roman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Программы предусматривает переход к формированию в Безводном сельском поселении Курганинского района условий, обеспечивающих более высокий жизненный стандарт, создание предпосылок устойчивого развития</w:t>
      </w:r>
      <w:r w:rsidRPr="00C80921">
        <w:rPr>
          <w:rFonts w:ascii="Times New Roman" w:hAnsi="Times New Roman"/>
          <w:szCs w:val="28"/>
        </w:rPr>
        <w:t>.</w:t>
      </w:r>
    </w:p>
    <w:p w:rsidR="005836DE" w:rsidRDefault="005836DE" w:rsidP="00514B2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E03" w:rsidRPr="00C80921" w:rsidRDefault="00C13991" w:rsidP="00322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C809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80599" w:rsidRPr="00C80921" w:rsidRDefault="00580599" w:rsidP="00322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599" w:rsidRPr="00C80921" w:rsidRDefault="00580599" w:rsidP="00580599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</w:p>
    <w:tbl>
      <w:tblPr>
        <w:tblW w:w="9749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42"/>
        <w:gridCol w:w="850"/>
        <w:gridCol w:w="75"/>
        <w:gridCol w:w="917"/>
        <w:gridCol w:w="75"/>
        <w:gridCol w:w="776"/>
        <w:gridCol w:w="75"/>
        <w:gridCol w:w="702"/>
        <w:gridCol w:w="75"/>
      </w:tblGrid>
      <w:tr w:rsidR="00580599" w:rsidRPr="00C80921" w:rsidTr="00514B2D">
        <w:trPr>
          <w:gridAfter w:val="1"/>
          <w:wAfter w:w="75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580599" w:rsidRPr="00C80921" w:rsidTr="00514B2D">
        <w:trPr>
          <w:gridAfter w:val="1"/>
          <w:wAfter w:w="75" w:type="dxa"/>
          <w:trHeight w:val="39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Default="00FA66EE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B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20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80599"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0599" w:rsidRPr="00C80921" w:rsidRDefault="00580599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Default="00FA66EE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13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20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80599"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0599" w:rsidRPr="00C80921" w:rsidRDefault="00580599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Default="00FA66EE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820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0599" w:rsidRPr="00C80921" w:rsidRDefault="00580599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E35B7" w:rsidRPr="00C80921" w:rsidTr="00514B2D">
        <w:trPr>
          <w:gridAfter w:val="1"/>
          <w:wAfter w:w="75" w:type="dxa"/>
          <w:trHeight w:val="27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26ADB" w:rsidRPr="00C80921" w:rsidTr="00514B2D">
        <w:trPr>
          <w:gridAfter w:val="1"/>
          <w:wAfter w:w="75" w:type="dxa"/>
          <w:trHeight w:val="4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ADB" w:rsidRPr="00C80921" w:rsidRDefault="00326ADB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6ADB" w:rsidRPr="00C80921" w:rsidRDefault="00326ADB" w:rsidP="00042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80921" w:rsidRDefault="00326ADB" w:rsidP="0080303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80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«Социальная поддержка граждан в Безводном сельском поселении Курганинского района» 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82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26ADB" w:rsidRPr="00C80921" w:rsidTr="00514B2D">
        <w:trPr>
          <w:gridAfter w:val="1"/>
          <w:wAfter w:w="75" w:type="dxa"/>
          <w:trHeight w:val="10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80921" w:rsidRDefault="00326ADB" w:rsidP="00042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80921" w:rsidRDefault="00326ADB" w:rsidP="000421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Цель-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разработка мер социальной поддержки отдельных категорий граждан;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326ADB" w:rsidRPr="00C80921" w:rsidTr="00514B2D">
        <w:trPr>
          <w:gridAfter w:val="1"/>
          <w:wAfter w:w="75" w:type="dxa"/>
          <w:trHeight w:val="10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80921" w:rsidRDefault="00326ADB" w:rsidP="00042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B2D" w:rsidRDefault="00326ADB" w:rsidP="00C40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1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адача</w:t>
            </w:r>
          </w:p>
          <w:p w:rsidR="00326ADB" w:rsidRPr="00514B2D" w:rsidRDefault="00326ADB" w:rsidP="00C40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0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326ADB" w:rsidRDefault="00326ADB" w:rsidP="00C40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20F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326ADB" w:rsidRPr="00C4020F" w:rsidRDefault="00A07EC1" w:rsidP="00C40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C1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326ADB" w:rsidRPr="00C80921" w:rsidRDefault="00326ADB" w:rsidP="00C40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20F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вовлечение граждан в эту деятельность</w:t>
            </w:r>
          </w:p>
        </w:tc>
      </w:tr>
      <w:tr w:rsidR="00326ADB" w:rsidRPr="00C80921" w:rsidTr="00514B2D">
        <w:trPr>
          <w:gridAfter w:val="1"/>
          <w:wAfter w:w="75" w:type="dxa"/>
          <w:trHeight w:val="28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80921" w:rsidRDefault="00326ADB" w:rsidP="00042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80921" w:rsidRDefault="00326ADB" w:rsidP="0004216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580599" w:rsidRPr="00C80921" w:rsidTr="00514B2D">
        <w:trPr>
          <w:gridAfter w:val="1"/>
          <w:wAfter w:w="75" w:type="dxa"/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число граждан, получивших право на пользование мерами социальной поддержки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7FD" w:rsidRPr="00C80921" w:rsidTr="00514B2D">
        <w:trPr>
          <w:gridAfter w:val="1"/>
          <w:wAfter w:w="75" w:type="dxa"/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8D5475" w:rsidRDefault="00BE17FD" w:rsidP="00BE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17FD">
              <w:rPr>
                <w:rFonts w:ascii="Times New Roman" w:hAnsi="Times New Roman"/>
                <w:sz w:val="24"/>
                <w:szCs w:val="24"/>
              </w:rPr>
              <w:t xml:space="preserve">число граждан, получивших право на пользование </w:t>
            </w:r>
            <w:r w:rsidR="0025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B2D">
              <w:rPr>
                <w:rFonts w:ascii="Times New Roman" w:hAnsi="Times New Roman"/>
                <w:sz w:val="24"/>
                <w:szCs w:val="24"/>
              </w:rPr>
              <w:t xml:space="preserve"> льготами;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761CCA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F87433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FD" w:rsidRDefault="00F87433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E17FD" w:rsidRPr="00C80921" w:rsidTr="00514B2D">
        <w:trPr>
          <w:gridAfter w:val="1"/>
          <w:wAfter w:w="75" w:type="dxa"/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7B3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B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80921" w:rsidTr="00514B2D">
        <w:trPr>
          <w:gridAfter w:val="1"/>
          <w:wAfter w:w="75" w:type="dxa"/>
          <w:trHeight w:val="8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514B2D" w:rsidP="00BE17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E17FD"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E17FD" w:rsidRPr="00C80921" w:rsidRDefault="00BE17FD" w:rsidP="00BE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«Развитие мер социальной поддержки отдельных категорий граждан в Безводном сельском поселении Курганинского района»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17FD" w:rsidRPr="00C80921" w:rsidTr="00514B2D">
        <w:trPr>
          <w:gridAfter w:val="1"/>
          <w:wAfter w:w="75" w:type="dxa"/>
          <w:trHeight w:val="2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  <w:p w:rsidR="00976A00" w:rsidRPr="00C80921" w:rsidRDefault="00976A00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A00" w:rsidRPr="00C80921" w:rsidTr="00514B2D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00" w:rsidRPr="00C80921" w:rsidRDefault="00976A00" w:rsidP="00976A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00" w:rsidRPr="00C80921" w:rsidRDefault="00976A00" w:rsidP="00976A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00" w:rsidRPr="00C80921" w:rsidRDefault="00976A00" w:rsidP="00976A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00" w:rsidRPr="00C80921" w:rsidRDefault="00976A00" w:rsidP="00976A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00" w:rsidRPr="00C80921" w:rsidRDefault="00976A00" w:rsidP="00976A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00" w:rsidRPr="00C80921" w:rsidRDefault="00976A00" w:rsidP="00976A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00" w:rsidRPr="00C80921" w:rsidRDefault="00976A00" w:rsidP="00976A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6A00" w:rsidRPr="00C80921" w:rsidTr="00755720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00" w:rsidRPr="00C80921" w:rsidRDefault="00976A00" w:rsidP="00514B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00" w:rsidRDefault="00976A00" w:rsidP="00976A00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6A00" w:rsidRPr="006E783B" w:rsidRDefault="00976A00" w:rsidP="00976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976A00" w:rsidRDefault="00976A00" w:rsidP="00976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976A00" w:rsidRPr="00976A00" w:rsidRDefault="00976A00" w:rsidP="00976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C1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</w:tc>
      </w:tr>
      <w:tr w:rsidR="00514B2D" w:rsidRPr="00C80921" w:rsidTr="00514B2D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80921" w:rsidRDefault="00514B2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80921" w:rsidRDefault="00514B2D" w:rsidP="00514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B2D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</w:tr>
      <w:tr w:rsidR="00BE17FD" w:rsidRPr="00C80921" w:rsidTr="00C6114D">
        <w:trPr>
          <w:trHeight w:val="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C61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территориального общественного самоуправления Безводного сельского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7FD" w:rsidRPr="00C80921" w:rsidTr="00514B2D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r w:rsidRPr="00AB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80921" w:rsidTr="00514B2D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AB126E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2542F4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542F4">
              <w:rPr>
                <w:rFonts w:ascii="Times New Roman" w:hAnsi="Times New Roman" w:cs="Times New Roman"/>
                <w:sz w:val="24"/>
                <w:szCs w:val="24"/>
              </w:rPr>
              <w:t>исло граждан, получивших право на пользование   льготами;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761CCA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F87433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F87433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514B2D" w:rsidP="00BE17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BE17FD" w:rsidRPr="00C80921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  <w:p w:rsidR="00BE17FD" w:rsidRPr="00C80921" w:rsidRDefault="00BE17FD" w:rsidP="00BE17F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«Муниципальная поддержка социально ориентированных некоммерческих организаций в Безводном сельском поселении Курганинского района»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BE17FD" w:rsidRPr="00C80921" w:rsidTr="00514B2D">
        <w:trPr>
          <w:gridAfter w:val="1"/>
          <w:wAfter w:w="75" w:type="dxa"/>
          <w:trHeight w:val="11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514B2D" w:rsidRDefault="00BE17FD" w:rsidP="00514B2D">
            <w:pPr>
              <w:pStyle w:val="a4"/>
              <w:ind w:right="34"/>
              <w:jc w:val="left"/>
              <w:rPr>
                <w:rFonts w:ascii="Times New Roman" w:hAnsi="Times New Roman" w:cs="Times New Roman"/>
              </w:rPr>
            </w:pPr>
            <w:r w:rsidRPr="00C80921">
              <w:rPr>
                <w:rFonts w:ascii="Times New Roman" w:hAnsi="Times New Roman" w:cs="Times New Roman"/>
              </w:rPr>
              <w:t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BE17FD" w:rsidRPr="00C80921" w:rsidTr="00C6114D">
        <w:trPr>
          <w:gridAfter w:val="1"/>
          <w:wAfter w:w="75" w:type="dxa"/>
          <w:trHeight w:val="2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a4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514B2D" w:rsidRDefault="00BE17FD" w:rsidP="00BE17F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80921" w:rsidTr="00514B2D">
        <w:trPr>
          <w:gridAfter w:val="1"/>
          <w:wAfter w:w="75" w:type="dxa"/>
          <w:trHeight w:val="8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 xml:space="preserve"> </w:t>
            </w:r>
            <w:r w:rsidRPr="00C80921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BE17FD" w:rsidRPr="00C75BAA" w:rsidRDefault="00BE17FD" w:rsidP="00BE17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BAA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C75BAA">
              <w:rPr>
                <w:rFonts w:ascii="Times New Roman" w:hAnsi="Times New Roman"/>
                <w:sz w:val="24"/>
                <w:szCs w:val="24"/>
              </w:rPr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BE17FD" w:rsidRPr="00C80921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</w:t>
            </w:r>
            <w:r w:rsidR="00976A00">
              <w:rPr>
                <w:rFonts w:ascii="Times New Roman" w:hAnsi="Times New Roman" w:cs="Times New Roman"/>
                <w:sz w:val="24"/>
                <w:szCs w:val="24"/>
              </w:rPr>
              <w:t>Безводного сельского поселения;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976A00" w:rsidRDefault="00BE17FD" w:rsidP="00BE1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jc w:val="both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</w:t>
            </w:r>
            <w:r w:rsidR="00514B2D">
              <w:rPr>
                <w:rStyle w:val="FontStyle57"/>
                <w:sz w:val="24"/>
                <w:szCs w:val="24"/>
              </w:rPr>
              <w:t xml:space="preserve">сновное </w:t>
            </w:r>
            <w:r w:rsidR="008A22A9">
              <w:rPr>
                <w:rStyle w:val="FontStyle57"/>
                <w:sz w:val="24"/>
                <w:szCs w:val="24"/>
              </w:rPr>
              <w:t xml:space="preserve">Мероприятие </w:t>
            </w:r>
            <w:r w:rsidR="008A22A9" w:rsidRPr="00C80921">
              <w:rPr>
                <w:rStyle w:val="FontStyle57"/>
                <w:sz w:val="24"/>
                <w:szCs w:val="24"/>
              </w:rPr>
              <w:t>2</w:t>
            </w:r>
          </w:p>
          <w:p w:rsidR="008A22A9" w:rsidRPr="00C6114D" w:rsidRDefault="00BE17FD" w:rsidP="00BE1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AA">
              <w:rPr>
                <w:rFonts w:ascii="Times New Roman" w:hAnsi="Times New Roman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80921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8A22A9" w:rsidRPr="00C80921" w:rsidTr="00C6114D">
        <w:trPr>
          <w:gridAfter w:val="1"/>
          <w:wAfter w:w="75" w:type="dxa"/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80921" w:rsidRDefault="008A22A9" w:rsidP="008A2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80921" w:rsidRDefault="008A22A9" w:rsidP="008A2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80921" w:rsidRDefault="008A22A9" w:rsidP="008A2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80921" w:rsidRDefault="008A22A9" w:rsidP="008A2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80921" w:rsidRDefault="008A22A9" w:rsidP="008A2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80921" w:rsidRDefault="008A22A9" w:rsidP="008A2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80921" w:rsidRDefault="008A22A9" w:rsidP="008A2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A22A9" w:rsidRPr="00C80921" w:rsidTr="00EF27B9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Default="008A22A9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6114D" w:rsidRDefault="008A22A9" w:rsidP="008A22A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8A22A9" w:rsidRPr="00C6114D" w:rsidRDefault="008A22A9" w:rsidP="008A2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C1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80921" w:rsidRDefault="00BE17FD" w:rsidP="00C61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территориального общественного самоуправления Безводного сельского поселения учреждениями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72736" w:rsidRDefault="002542F4" w:rsidP="00BE17FD">
            <w:pPr>
              <w:pStyle w:val="ConsPlusNormal"/>
              <w:rPr>
                <w:rStyle w:val="FontStyle16"/>
                <w:i w:val="0"/>
                <w:sz w:val="24"/>
                <w:szCs w:val="24"/>
              </w:rPr>
            </w:pPr>
            <w:r>
              <w:rPr>
                <w:rStyle w:val="FontStyle16"/>
                <w:i w:val="0"/>
                <w:sz w:val="24"/>
                <w:szCs w:val="24"/>
              </w:rPr>
              <w:t>Ч</w:t>
            </w:r>
            <w:r w:rsidRPr="002542F4">
              <w:rPr>
                <w:rStyle w:val="FontStyle16"/>
                <w:i w:val="0"/>
                <w:sz w:val="24"/>
                <w:szCs w:val="24"/>
              </w:rPr>
              <w:t>исло граждан, получивших право на пользование   льготами;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761CCA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F87433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F87433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8A22A9" w:rsidP="00BE17FD">
            <w:pPr>
              <w:autoSpaceDE w:val="0"/>
              <w:autoSpaceDN w:val="0"/>
              <w:adjustRightInd w:val="0"/>
              <w:ind w:hanging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  <w:r w:rsidR="00BE17FD" w:rsidRPr="00C80921">
              <w:rPr>
                <w:rStyle w:val="FontStyle57"/>
                <w:sz w:val="24"/>
                <w:szCs w:val="24"/>
              </w:rPr>
              <w:t xml:space="preserve">3 </w:t>
            </w:r>
          </w:p>
          <w:p w:rsidR="00BE17FD" w:rsidRPr="008A22A9" w:rsidRDefault="00BE17FD" w:rsidP="00BE1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8A22A9" w:rsidRDefault="00BE17FD" w:rsidP="00BE17F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8A22A9" w:rsidRDefault="00BE17FD" w:rsidP="008A22A9">
            <w:pPr>
              <w:pStyle w:val="a4"/>
              <w:ind w:right="34"/>
              <w:jc w:val="left"/>
              <w:rPr>
                <w:rFonts w:ascii="Times New Roman" w:hAnsi="Times New Roman" w:cs="Times New Roman"/>
              </w:rPr>
            </w:pPr>
            <w:r w:rsidRPr="00C80921">
              <w:rPr>
                <w:rFonts w:ascii="Times New Roman" w:hAnsi="Times New Roman" w:cs="Times New Roman"/>
              </w:rPr>
              <w:t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8A22A9" w:rsidRDefault="00BE17FD" w:rsidP="00BE17F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80599" w:rsidRPr="00C80921" w:rsidRDefault="00580599" w:rsidP="005805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48AB" w:rsidRPr="00C80921" w:rsidRDefault="00A77E03" w:rsidP="002737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A302CD" w:rsidRPr="00C80921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C80921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C8092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A77E03" w:rsidRPr="00C80921" w:rsidRDefault="00A77E03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0AE9" w:rsidRPr="00C6114D" w:rsidRDefault="00280AE9" w:rsidP="00A34A6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14D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AE0C42" w:rsidRPr="00C6114D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C6114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C61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C0E" w:rsidRPr="00C6114D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="0004216A" w:rsidRPr="00C6114D">
        <w:rPr>
          <w:rFonts w:ascii="Times New Roman" w:hAnsi="Times New Roman" w:cs="Times New Roman"/>
          <w:bCs/>
          <w:sz w:val="28"/>
          <w:szCs w:val="28"/>
        </w:rPr>
        <w:t>«</w:t>
      </w:r>
      <w:r w:rsidR="008B4C0E" w:rsidRPr="00C6114D">
        <w:rPr>
          <w:rFonts w:ascii="Times New Roman" w:hAnsi="Times New Roman" w:cs="Times New Roman"/>
          <w:bCs/>
          <w:sz w:val="28"/>
          <w:szCs w:val="28"/>
        </w:rPr>
        <w:t xml:space="preserve">Социальная поддержка граждан </w:t>
      </w:r>
      <w:r w:rsidRPr="00C6114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E0C42" w:rsidRPr="00C6114D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61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901" w:rsidRPr="00C6114D"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6114D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C75BAA" w:rsidRPr="00C6114D">
        <w:rPr>
          <w:rFonts w:ascii="Times New Roman" w:hAnsi="Times New Roman" w:cs="Times New Roman"/>
          <w:bCs/>
          <w:sz w:val="28"/>
          <w:szCs w:val="28"/>
        </w:rPr>
        <w:t>»</w:t>
      </w:r>
      <w:r w:rsidRPr="00C6114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820896" w:rsidRPr="00C6114D">
        <w:rPr>
          <w:rFonts w:ascii="Times New Roman" w:hAnsi="Times New Roman" w:cs="Times New Roman"/>
          <w:bCs/>
          <w:sz w:val="28"/>
          <w:szCs w:val="28"/>
        </w:rPr>
        <w:t>2022-2024</w:t>
      </w:r>
      <w:r w:rsidR="004C4D14" w:rsidRPr="00C61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BAA" w:rsidRPr="00C61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114D">
        <w:rPr>
          <w:rFonts w:ascii="Times New Roman" w:hAnsi="Times New Roman" w:cs="Times New Roman"/>
          <w:bCs/>
          <w:sz w:val="28"/>
          <w:szCs w:val="28"/>
        </w:rPr>
        <w:t xml:space="preserve"> годы состоит из подпрограмм:</w:t>
      </w:r>
    </w:p>
    <w:p w:rsidR="008A22A9" w:rsidRPr="00C6114D" w:rsidRDefault="0063196E" w:rsidP="008A22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221" w:history="1">
        <w:r w:rsidR="00280AE9" w:rsidRPr="00C6114D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280AE9" w:rsidRPr="00C6114D">
        <w:rPr>
          <w:rFonts w:ascii="Times New Roman" w:hAnsi="Times New Roman"/>
          <w:sz w:val="28"/>
          <w:szCs w:val="28"/>
        </w:rPr>
        <w:t xml:space="preserve"> </w:t>
      </w:r>
      <w:r w:rsidR="0004216A" w:rsidRPr="00C6114D">
        <w:rPr>
          <w:rFonts w:ascii="Times New Roman" w:hAnsi="Times New Roman"/>
          <w:sz w:val="28"/>
          <w:szCs w:val="28"/>
        </w:rPr>
        <w:t>«</w:t>
      </w:r>
      <w:r w:rsidR="00736FD0" w:rsidRPr="00C6114D">
        <w:rPr>
          <w:rFonts w:ascii="Times New Roman" w:hAnsi="Times New Roman"/>
          <w:sz w:val="28"/>
          <w:szCs w:val="28"/>
        </w:rPr>
        <w:t>Развитие мер социальной</w:t>
      </w:r>
      <w:r w:rsidR="002A50C2" w:rsidRPr="00C6114D">
        <w:rPr>
          <w:rFonts w:ascii="Times New Roman" w:hAnsi="Times New Roman"/>
          <w:sz w:val="28"/>
          <w:szCs w:val="28"/>
        </w:rPr>
        <w:t xml:space="preserve"> </w:t>
      </w:r>
      <w:r w:rsidR="00736FD0" w:rsidRPr="00C6114D">
        <w:rPr>
          <w:rFonts w:ascii="Times New Roman" w:hAnsi="Times New Roman"/>
          <w:sz w:val="28"/>
          <w:szCs w:val="28"/>
        </w:rPr>
        <w:t>поддержки отдельных категорий граждан в</w:t>
      </w:r>
      <w:r w:rsidR="002A50C2" w:rsidRPr="00C6114D">
        <w:rPr>
          <w:rFonts w:ascii="Times New Roman" w:hAnsi="Times New Roman"/>
          <w:sz w:val="28"/>
          <w:szCs w:val="28"/>
        </w:rPr>
        <w:t xml:space="preserve"> </w:t>
      </w:r>
      <w:r w:rsidR="00736FD0" w:rsidRPr="00C6114D">
        <w:rPr>
          <w:rFonts w:ascii="Times New Roman" w:hAnsi="Times New Roman"/>
          <w:sz w:val="28"/>
          <w:szCs w:val="28"/>
        </w:rPr>
        <w:t>Безводном сельском</w:t>
      </w:r>
      <w:r w:rsidR="002A50C2" w:rsidRPr="00C6114D">
        <w:rPr>
          <w:rFonts w:ascii="Times New Roman" w:hAnsi="Times New Roman"/>
          <w:sz w:val="28"/>
          <w:szCs w:val="28"/>
        </w:rPr>
        <w:t xml:space="preserve"> </w:t>
      </w:r>
      <w:r w:rsidR="00736FD0" w:rsidRPr="00C6114D">
        <w:rPr>
          <w:rFonts w:ascii="Times New Roman" w:hAnsi="Times New Roman"/>
          <w:sz w:val="28"/>
          <w:szCs w:val="28"/>
        </w:rPr>
        <w:t>поселении</w:t>
      </w:r>
      <w:r w:rsidR="002A50C2" w:rsidRPr="00C6114D">
        <w:rPr>
          <w:rFonts w:ascii="Times New Roman" w:hAnsi="Times New Roman"/>
          <w:sz w:val="28"/>
          <w:szCs w:val="28"/>
        </w:rPr>
        <w:t xml:space="preserve"> </w:t>
      </w:r>
      <w:r w:rsidR="00736FD0" w:rsidRPr="00C6114D">
        <w:rPr>
          <w:rFonts w:ascii="Times New Roman" w:hAnsi="Times New Roman"/>
          <w:sz w:val="28"/>
          <w:szCs w:val="28"/>
        </w:rPr>
        <w:t>Курганинского района</w:t>
      </w:r>
      <w:r w:rsidR="0004216A" w:rsidRPr="00C6114D">
        <w:rPr>
          <w:rFonts w:ascii="Times New Roman" w:hAnsi="Times New Roman"/>
          <w:sz w:val="28"/>
          <w:szCs w:val="28"/>
        </w:rPr>
        <w:t>»</w:t>
      </w:r>
      <w:r w:rsidR="00736FD0" w:rsidRPr="00C6114D">
        <w:rPr>
          <w:rFonts w:ascii="Times New Roman" w:hAnsi="Times New Roman"/>
          <w:sz w:val="28"/>
          <w:szCs w:val="28"/>
        </w:rPr>
        <w:t xml:space="preserve"> </w:t>
      </w:r>
      <w:r w:rsidR="00C75BAA" w:rsidRPr="00C6114D">
        <w:rPr>
          <w:rFonts w:ascii="Times New Roman" w:hAnsi="Times New Roman"/>
          <w:sz w:val="28"/>
          <w:szCs w:val="28"/>
        </w:rPr>
        <w:t xml:space="preserve"> </w:t>
      </w:r>
      <w:r w:rsidR="00736FD0" w:rsidRPr="00C6114D">
        <w:rPr>
          <w:rFonts w:ascii="Times New Roman" w:hAnsi="Times New Roman"/>
          <w:sz w:val="28"/>
          <w:szCs w:val="28"/>
        </w:rPr>
        <w:t xml:space="preserve"> </w:t>
      </w:r>
      <w:r w:rsidR="008A22A9" w:rsidRPr="00C6114D">
        <w:rPr>
          <w:rFonts w:ascii="Times New Roman" w:hAnsi="Times New Roman"/>
          <w:sz w:val="28"/>
          <w:szCs w:val="28"/>
        </w:rPr>
        <w:t xml:space="preserve">(приложение </w:t>
      </w:r>
      <w:r w:rsidR="008B4C0E" w:rsidRPr="00C6114D">
        <w:rPr>
          <w:rFonts w:ascii="Times New Roman" w:hAnsi="Times New Roman"/>
          <w:sz w:val="28"/>
          <w:szCs w:val="28"/>
        </w:rPr>
        <w:t>1);</w:t>
      </w:r>
    </w:p>
    <w:p w:rsidR="00E64480" w:rsidRPr="00C6114D" w:rsidRDefault="008B4C0E" w:rsidP="008A22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14D">
        <w:rPr>
          <w:rFonts w:ascii="Times New Roman" w:hAnsi="Times New Roman"/>
          <w:sz w:val="28"/>
          <w:szCs w:val="28"/>
        </w:rPr>
        <w:t xml:space="preserve">подпрограмма </w:t>
      </w:r>
      <w:r w:rsidR="0004216A" w:rsidRPr="00C6114D">
        <w:rPr>
          <w:rFonts w:ascii="Times New Roman" w:hAnsi="Times New Roman"/>
          <w:sz w:val="28"/>
          <w:szCs w:val="28"/>
        </w:rPr>
        <w:t>«</w:t>
      </w:r>
      <w:r w:rsidRPr="00C6114D">
        <w:rPr>
          <w:rFonts w:ascii="Times New Roman" w:hAnsi="Times New Roman"/>
          <w:sz w:val="28"/>
          <w:szCs w:val="28"/>
        </w:rPr>
        <w:t xml:space="preserve">Муниципальная поддержка социально ориентированных некоммерческих организаций в </w:t>
      </w:r>
      <w:r w:rsidR="00AE0C42" w:rsidRPr="00C6114D">
        <w:rPr>
          <w:rFonts w:ascii="Times New Roman" w:hAnsi="Times New Roman"/>
          <w:sz w:val="28"/>
          <w:szCs w:val="28"/>
        </w:rPr>
        <w:t>Безводном</w:t>
      </w:r>
      <w:r w:rsidR="002A50C2" w:rsidRPr="00C6114D">
        <w:rPr>
          <w:rFonts w:ascii="Times New Roman" w:hAnsi="Times New Roman"/>
          <w:sz w:val="28"/>
          <w:szCs w:val="28"/>
        </w:rPr>
        <w:t xml:space="preserve"> </w:t>
      </w:r>
      <w:r w:rsidRPr="00C6114D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C6114D">
        <w:rPr>
          <w:rFonts w:ascii="Times New Roman" w:hAnsi="Times New Roman"/>
          <w:sz w:val="28"/>
          <w:szCs w:val="28"/>
        </w:rPr>
        <w:t>»</w:t>
      </w:r>
      <w:r w:rsidRPr="00C6114D">
        <w:rPr>
          <w:rFonts w:ascii="Times New Roman" w:hAnsi="Times New Roman"/>
          <w:sz w:val="28"/>
          <w:szCs w:val="28"/>
        </w:rPr>
        <w:t xml:space="preserve"> </w:t>
      </w:r>
      <w:r w:rsidR="008A22A9" w:rsidRPr="00C6114D">
        <w:rPr>
          <w:rFonts w:ascii="Times New Roman" w:hAnsi="Times New Roman"/>
          <w:sz w:val="28"/>
          <w:szCs w:val="28"/>
        </w:rPr>
        <w:t>(приложение 2</w:t>
      </w:r>
      <w:r w:rsidRPr="00C6114D">
        <w:rPr>
          <w:rFonts w:ascii="Times New Roman" w:hAnsi="Times New Roman"/>
          <w:sz w:val="28"/>
          <w:szCs w:val="28"/>
        </w:rPr>
        <w:t>).</w:t>
      </w:r>
    </w:p>
    <w:p w:rsidR="008A22A9" w:rsidRPr="00C6114D" w:rsidRDefault="008A22A9" w:rsidP="008A22A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C4C3E" w:rsidRPr="00C80921" w:rsidRDefault="00371A22" w:rsidP="00C611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4.</w:t>
      </w:r>
      <w:r w:rsidR="007E35B7">
        <w:rPr>
          <w:rFonts w:ascii="Times New Roman" w:hAnsi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="00C6114D">
        <w:rPr>
          <w:rFonts w:ascii="Times New Roman" w:hAnsi="Times New Roman"/>
          <w:b/>
          <w:sz w:val="28"/>
          <w:szCs w:val="28"/>
        </w:rPr>
        <w:t>программы</w:t>
      </w:r>
    </w:p>
    <w:tbl>
      <w:tblPr>
        <w:tblpPr w:leftFromText="180" w:rightFromText="180" w:vertAnchor="text" w:horzAnchor="margin" w:tblpY="16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A34A6B" w:rsidRPr="00C80921" w:rsidTr="004D41CA">
        <w:tc>
          <w:tcPr>
            <w:tcW w:w="567" w:type="dxa"/>
            <w:vMerge w:val="restart"/>
          </w:tcPr>
          <w:p w:rsidR="00DC4C3E" w:rsidRPr="00C80921" w:rsidRDefault="008A6BC4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127" w:type="dxa"/>
            <w:vMerge w:val="restart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Источники финансиро</w:t>
            </w:r>
            <w:r w:rsidRPr="00C80921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992" w:type="dxa"/>
            <w:vMerge w:val="restart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Объем финанси</w:t>
            </w:r>
            <w:r w:rsidRPr="00C80921">
              <w:rPr>
                <w:rFonts w:ascii="Times New Roman" w:hAnsi="Times New Roman"/>
                <w:sz w:val="24"/>
                <w:szCs w:val="24"/>
              </w:rPr>
              <w:softHyphen/>
              <w:t>рования,</w:t>
            </w:r>
          </w:p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 (тыс.</w:t>
            </w:r>
            <w:r w:rsidR="00A34A6B" w:rsidRPr="00C8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126" w:type="dxa"/>
            <w:gridSpan w:val="3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Непосред</w:t>
            </w:r>
            <w:r w:rsidRPr="00C80921">
              <w:rPr>
                <w:rFonts w:ascii="Times New Roman" w:hAnsi="Times New Roman"/>
                <w:sz w:val="24"/>
                <w:szCs w:val="24"/>
              </w:rPr>
              <w:softHyphen/>
              <w:t>ственный результат реализации мероприя</w:t>
            </w:r>
            <w:r w:rsidRPr="00C80921">
              <w:rPr>
                <w:rFonts w:ascii="Times New Roman" w:hAnsi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A34A6B" w:rsidRPr="00C80921" w:rsidTr="004D41CA">
        <w:tc>
          <w:tcPr>
            <w:tcW w:w="567" w:type="dxa"/>
            <w:vMerge/>
          </w:tcPr>
          <w:p w:rsidR="00DC4C3E" w:rsidRPr="00C80921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4C3E" w:rsidRPr="00C80921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C3E" w:rsidRPr="00C80921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C3E" w:rsidRPr="00C80921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C3E" w:rsidRPr="00C80921" w:rsidRDefault="004D7259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20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DC4C3E" w:rsidRPr="00C80921" w:rsidRDefault="00FA66E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D7259">
              <w:rPr>
                <w:rFonts w:ascii="Times New Roman" w:hAnsi="Times New Roman"/>
                <w:sz w:val="24"/>
                <w:szCs w:val="24"/>
              </w:rPr>
              <w:t>2</w:t>
            </w:r>
            <w:r w:rsidR="008208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DC4C3E" w:rsidRPr="00C80921" w:rsidRDefault="00FA66E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2089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DC4C3E" w:rsidRPr="00C80921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4C3E" w:rsidRPr="00C80921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6B" w:rsidRPr="00C80921" w:rsidTr="004D41CA">
        <w:tc>
          <w:tcPr>
            <w:tcW w:w="567" w:type="dxa"/>
            <w:vAlign w:val="center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vAlign w:val="center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6114D" w:rsidRPr="00C80921" w:rsidTr="004D41CA">
        <w:tc>
          <w:tcPr>
            <w:tcW w:w="567" w:type="dxa"/>
            <w:vAlign w:val="center"/>
          </w:tcPr>
          <w:p w:rsidR="00C6114D" w:rsidRPr="00C80921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C6114D" w:rsidRPr="00C80921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6114D" w:rsidRPr="00C80921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6114D" w:rsidRPr="00C80921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6114D" w:rsidRPr="00C80921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:rsidR="00C6114D" w:rsidRPr="00C80921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vAlign w:val="center"/>
          </w:tcPr>
          <w:p w:rsidR="00C6114D" w:rsidRPr="00C80921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6114D" w:rsidRPr="00C80921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C6114D" w:rsidRPr="00C80921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E3948" w:rsidRPr="00C80921" w:rsidTr="004D41CA">
        <w:trPr>
          <w:trHeight w:val="432"/>
        </w:trPr>
        <w:tc>
          <w:tcPr>
            <w:tcW w:w="567" w:type="dxa"/>
            <w:vMerge w:val="restart"/>
          </w:tcPr>
          <w:p w:rsidR="002E3948" w:rsidRPr="00C80921" w:rsidRDefault="002E3948" w:rsidP="002E3948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2E3948" w:rsidRPr="00C80921" w:rsidRDefault="002E3948" w:rsidP="00C6114D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2E3948" w:rsidRPr="00C80921" w:rsidRDefault="002E3948" w:rsidP="00C6114D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C80921"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1134" w:type="dxa"/>
          </w:tcPr>
          <w:p w:rsidR="002E3948" w:rsidRPr="00C80921" w:rsidRDefault="002E3948" w:rsidP="002E3948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2E3948" w:rsidRPr="00C80921" w:rsidRDefault="00F8743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709" w:type="dxa"/>
          </w:tcPr>
          <w:p w:rsidR="002E3948" w:rsidRPr="00C80921" w:rsidRDefault="00F87433" w:rsidP="002E3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688" w:type="dxa"/>
          </w:tcPr>
          <w:p w:rsidR="002E3948" w:rsidRPr="00C80921" w:rsidRDefault="00F8743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729" w:type="dxa"/>
          </w:tcPr>
          <w:p w:rsidR="002E3948" w:rsidRPr="00C80921" w:rsidRDefault="00F8743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1276" w:type="dxa"/>
            <w:vMerge w:val="restart"/>
          </w:tcPr>
          <w:p w:rsidR="00313A27" w:rsidRPr="00313A27" w:rsidRDefault="00313A27" w:rsidP="00C611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A27">
              <w:rPr>
                <w:rFonts w:ascii="Times New Roman" w:hAnsi="Times New Roman"/>
                <w:sz w:val="24"/>
                <w:szCs w:val="24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</w:t>
            </w:r>
            <w:r w:rsidR="00C6114D" w:rsidRPr="00313A27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="00C6114D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313A27">
              <w:rPr>
                <w:rFonts w:ascii="Times New Roman" w:hAnsi="Times New Roman"/>
                <w:sz w:val="24"/>
                <w:szCs w:val="24"/>
              </w:rPr>
              <w:t xml:space="preserve"> выходе на пенсию.</w:t>
            </w:r>
          </w:p>
          <w:p w:rsidR="002E3948" w:rsidRPr="00C80921" w:rsidRDefault="002E3948" w:rsidP="002E3948">
            <w:pPr>
              <w:pStyle w:val="Style24"/>
              <w:widowControl/>
            </w:pPr>
          </w:p>
          <w:p w:rsidR="002E3948" w:rsidRPr="00C80921" w:rsidRDefault="00BB7ED3" w:rsidP="002E3948">
            <w:pPr>
              <w:pStyle w:val="Style24"/>
            </w:pPr>
            <w:r>
              <w:t xml:space="preserve"> </w:t>
            </w:r>
          </w:p>
        </w:tc>
        <w:tc>
          <w:tcPr>
            <w:tcW w:w="1417" w:type="dxa"/>
            <w:vMerge w:val="restart"/>
          </w:tcPr>
          <w:p w:rsidR="002E3948" w:rsidRPr="00C80921" w:rsidRDefault="002E3948" w:rsidP="002E3948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2E3948" w:rsidRPr="00C80921" w:rsidRDefault="002E3948" w:rsidP="002E3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7433" w:rsidRPr="00C80921" w:rsidTr="004D41CA">
        <w:trPr>
          <w:trHeight w:val="2460"/>
        </w:trPr>
        <w:tc>
          <w:tcPr>
            <w:tcW w:w="567" w:type="dxa"/>
            <w:vMerge/>
          </w:tcPr>
          <w:p w:rsidR="00F87433" w:rsidRPr="00C80921" w:rsidRDefault="00F87433" w:rsidP="00F87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7433" w:rsidRPr="00C80921" w:rsidRDefault="00F87433" w:rsidP="00C6114D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433" w:rsidRPr="00C80921" w:rsidRDefault="00F87433" w:rsidP="00F87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F87433" w:rsidRPr="00C80921" w:rsidRDefault="00F87433" w:rsidP="00F87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709" w:type="dxa"/>
          </w:tcPr>
          <w:p w:rsidR="00F87433" w:rsidRPr="00C80921" w:rsidRDefault="00F87433" w:rsidP="00F87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688" w:type="dxa"/>
          </w:tcPr>
          <w:p w:rsidR="00F87433" w:rsidRPr="00C80921" w:rsidRDefault="00F87433" w:rsidP="00F87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729" w:type="dxa"/>
          </w:tcPr>
          <w:p w:rsidR="00F87433" w:rsidRPr="00C80921" w:rsidRDefault="00F87433" w:rsidP="00F87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1276" w:type="dxa"/>
            <w:vMerge/>
          </w:tcPr>
          <w:p w:rsidR="00F87433" w:rsidRPr="00C80921" w:rsidRDefault="00F87433" w:rsidP="00F87433">
            <w:pPr>
              <w:pStyle w:val="Style24"/>
            </w:pPr>
          </w:p>
        </w:tc>
        <w:tc>
          <w:tcPr>
            <w:tcW w:w="1417" w:type="dxa"/>
            <w:vMerge/>
          </w:tcPr>
          <w:p w:rsidR="00F87433" w:rsidRPr="00C80921" w:rsidRDefault="00F87433" w:rsidP="00F87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433" w:rsidRPr="00C80921" w:rsidTr="004D41CA">
        <w:trPr>
          <w:trHeight w:val="432"/>
        </w:trPr>
        <w:tc>
          <w:tcPr>
            <w:tcW w:w="567" w:type="dxa"/>
            <w:vMerge w:val="restart"/>
          </w:tcPr>
          <w:p w:rsidR="00F87433" w:rsidRPr="00C80921" w:rsidRDefault="00F87433" w:rsidP="00F8743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</w:tcPr>
          <w:p w:rsidR="00F87433" w:rsidRPr="00C80921" w:rsidRDefault="00F87433" w:rsidP="00C6114D">
            <w:pPr>
              <w:pStyle w:val="Style39"/>
              <w:widowControl/>
              <w:spacing w:line="240" w:lineRule="auto"/>
              <w:ind w:right="85"/>
              <w:jc w:val="left"/>
            </w:pPr>
            <w:r w:rsidRPr="00C80921">
              <w:t>Мероприятие 1</w:t>
            </w:r>
          </w:p>
          <w:p w:rsidR="00F87433" w:rsidRPr="00C80921" w:rsidRDefault="00F87433" w:rsidP="00C6114D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1134" w:type="dxa"/>
          </w:tcPr>
          <w:p w:rsidR="00F87433" w:rsidRPr="00C80921" w:rsidRDefault="00F87433" w:rsidP="00F8743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F87433" w:rsidRPr="00C80921" w:rsidRDefault="00F87433" w:rsidP="00F87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709" w:type="dxa"/>
          </w:tcPr>
          <w:p w:rsidR="00F87433" w:rsidRPr="00C80921" w:rsidRDefault="00F87433" w:rsidP="00F87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688" w:type="dxa"/>
          </w:tcPr>
          <w:p w:rsidR="00F87433" w:rsidRPr="00C80921" w:rsidRDefault="00F87433" w:rsidP="00F87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729" w:type="dxa"/>
          </w:tcPr>
          <w:p w:rsidR="00F87433" w:rsidRPr="00C80921" w:rsidRDefault="00F87433" w:rsidP="00F87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1276" w:type="dxa"/>
            <w:vMerge/>
          </w:tcPr>
          <w:p w:rsidR="00F87433" w:rsidRPr="00C80921" w:rsidRDefault="00F87433" w:rsidP="00F87433">
            <w:pPr>
              <w:pStyle w:val="Style24"/>
              <w:widowControl/>
            </w:pPr>
          </w:p>
        </w:tc>
        <w:tc>
          <w:tcPr>
            <w:tcW w:w="1417" w:type="dxa"/>
            <w:vMerge w:val="restart"/>
          </w:tcPr>
          <w:p w:rsidR="00F87433" w:rsidRPr="00C80921" w:rsidRDefault="00F87433" w:rsidP="00F8743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F87433" w:rsidRPr="00C80921" w:rsidRDefault="00F87433" w:rsidP="00F87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7433" w:rsidRPr="00C80921" w:rsidTr="004D41CA">
        <w:trPr>
          <w:trHeight w:val="432"/>
        </w:trPr>
        <w:tc>
          <w:tcPr>
            <w:tcW w:w="567" w:type="dxa"/>
            <w:vMerge/>
          </w:tcPr>
          <w:p w:rsidR="00F87433" w:rsidRPr="00C80921" w:rsidRDefault="00F87433" w:rsidP="00F87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7433" w:rsidRPr="00C80921" w:rsidRDefault="00F87433" w:rsidP="00C6114D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433" w:rsidRPr="00C80921" w:rsidRDefault="00F87433" w:rsidP="00F87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F87433" w:rsidRPr="00C80921" w:rsidRDefault="00F87433" w:rsidP="00F87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709" w:type="dxa"/>
          </w:tcPr>
          <w:p w:rsidR="00F87433" w:rsidRPr="00C80921" w:rsidRDefault="00F87433" w:rsidP="00F87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688" w:type="dxa"/>
          </w:tcPr>
          <w:p w:rsidR="00F87433" w:rsidRPr="00C80921" w:rsidRDefault="00F87433" w:rsidP="00F87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729" w:type="dxa"/>
          </w:tcPr>
          <w:p w:rsidR="00F87433" w:rsidRPr="00C80921" w:rsidRDefault="00F87433" w:rsidP="00F87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1276" w:type="dxa"/>
            <w:vMerge/>
          </w:tcPr>
          <w:p w:rsidR="00F87433" w:rsidRPr="00C80921" w:rsidRDefault="00F87433" w:rsidP="00F87433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F87433" w:rsidRPr="00C80921" w:rsidRDefault="00F87433" w:rsidP="00F87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45D" w:rsidRPr="00C80921" w:rsidTr="00B36E89">
        <w:trPr>
          <w:trHeight w:val="432"/>
        </w:trPr>
        <w:tc>
          <w:tcPr>
            <w:tcW w:w="567" w:type="dxa"/>
            <w:vMerge w:val="restart"/>
          </w:tcPr>
          <w:p w:rsidR="00DC445D" w:rsidRPr="00C80921" w:rsidRDefault="00DC445D" w:rsidP="00DC445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C445D" w:rsidRPr="00C80921" w:rsidRDefault="00DC445D" w:rsidP="00DC445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DC445D" w:rsidRDefault="00DC445D" w:rsidP="00C6114D">
            <w:pPr>
              <w:pStyle w:val="Style39"/>
              <w:widowControl/>
              <w:spacing w:line="240" w:lineRule="auto"/>
              <w:ind w:right="85"/>
              <w:jc w:val="left"/>
            </w:pPr>
            <w:r w:rsidRPr="00C80921">
              <w:rPr>
                <w:rStyle w:val="FontStyle57"/>
                <w:sz w:val="24"/>
                <w:szCs w:val="24"/>
              </w:rPr>
              <w:t xml:space="preserve">Основное Мероприятие № 2 </w:t>
            </w:r>
            <w:r w:rsidRPr="00C80921">
              <w:t xml:space="preserve">Предоставление ежегодных и ежемесячных денежных выплат отдельным категориям граждан </w:t>
            </w:r>
          </w:p>
          <w:p w:rsidR="00DC445D" w:rsidRPr="00C80921" w:rsidRDefault="00DC445D" w:rsidP="00C6114D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C80921" w:rsidRDefault="00DC445D" w:rsidP="00DC445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DC445D" w:rsidRPr="00C80921" w:rsidRDefault="00DC445D" w:rsidP="00DC4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709" w:type="dxa"/>
          </w:tcPr>
          <w:p w:rsidR="00DC445D" w:rsidRPr="00C80921" w:rsidRDefault="00DC445D" w:rsidP="00DC4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688" w:type="dxa"/>
          </w:tcPr>
          <w:p w:rsidR="00DC445D" w:rsidRPr="00C80921" w:rsidRDefault="00DC445D" w:rsidP="00DC4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729" w:type="dxa"/>
          </w:tcPr>
          <w:p w:rsidR="00DC445D" w:rsidRPr="00C80921" w:rsidRDefault="00DC445D" w:rsidP="00DC4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5D" w:rsidRPr="009843AE" w:rsidRDefault="00DC445D" w:rsidP="00DC4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Повышение </w:t>
            </w:r>
            <w:r w:rsidRPr="009843AE">
              <w:rPr>
                <w:rFonts w:ascii="Times New Roman" w:eastAsia="TimesNewRomanPSMT" w:hAnsi="Times New Roman"/>
                <w:sz w:val="24"/>
                <w:szCs w:val="24"/>
              </w:rPr>
              <w:t>устойчи</w:t>
            </w:r>
            <w:r w:rsidR="00C6114D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  <w:r w:rsidRPr="009843AE">
              <w:rPr>
                <w:rFonts w:ascii="Times New Roman" w:eastAsia="TimesNewRomanPSMT" w:hAnsi="Times New Roman"/>
                <w:sz w:val="24"/>
                <w:szCs w:val="24"/>
              </w:rPr>
              <w:t>вого и динамичного развития территориального общественного самоуправления</w:t>
            </w:r>
          </w:p>
        </w:tc>
        <w:tc>
          <w:tcPr>
            <w:tcW w:w="1417" w:type="dxa"/>
            <w:vMerge w:val="restart"/>
          </w:tcPr>
          <w:p w:rsidR="00DC445D" w:rsidRPr="00C80921" w:rsidRDefault="00DC445D" w:rsidP="00DC445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поселения </w:t>
            </w:r>
          </w:p>
        </w:tc>
      </w:tr>
      <w:tr w:rsidR="00DC445D" w:rsidRPr="00C80921" w:rsidTr="00B36E89">
        <w:trPr>
          <w:trHeight w:val="1395"/>
        </w:trPr>
        <w:tc>
          <w:tcPr>
            <w:tcW w:w="567" w:type="dxa"/>
            <w:vMerge/>
          </w:tcPr>
          <w:p w:rsidR="00DC445D" w:rsidRPr="00C80921" w:rsidRDefault="00DC445D" w:rsidP="00DC4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445D" w:rsidRPr="00C80921" w:rsidRDefault="00DC445D" w:rsidP="00DC4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C80921" w:rsidRDefault="00DC445D" w:rsidP="00DC4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DC445D" w:rsidRPr="00C80921" w:rsidRDefault="00DC445D" w:rsidP="00DC4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709" w:type="dxa"/>
          </w:tcPr>
          <w:p w:rsidR="00DC445D" w:rsidRPr="00C80921" w:rsidRDefault="00DC445D" w:rsidP="00DC4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688" w:type="dxa"/>
          </w:tcPr>
          <w:p w:rsidR="00DC445D" w:rsidRPr="00C80921" w:rsidRDefault="00DC445D" w:rsidP="00DC4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729" w:type="dxa"/>
          </w:tcPr>
          <w:p w:rsidR="00DC445D" w:rsidRPr="00C80921" w:rsidRDefault="00DC445D" w:rsidP="00DC4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1276" w:type="dxa"/>
            <w:vMerge/>
          </w:tcPr>
          <w:p w:rsidR="00DC445D" w:rsidRPr="00C80921" w:rsidRDefault="00DC445D" w:rsidP="00DC445D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DC445D" w:rsidRPr="00C80921" w:rsidRDefault="00DC445D" w:rsidP="00DC4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8" w:rsidRPr="00C80921" w:rsidTr="00C6114D">
        <w:trPr>
          <w:trHeight w:val="65"/>
        </w:trPr>
        <w:tc>
          <w:tcPr>
            <w:tcW w:w="567" w:type="dxa"/>
            <w:vMerge w:val="restart"/>
          </w:tcPr>
          <w:p w:rsidR="00ED2B28" w:rsidRPr="00C80921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</w:tcPr>
          <w:p w:rsidR="00ED2B28" w:rsidRPr="00C80921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ED2B28" w:rsidRPr="00C6114D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Получение руководителями органов территори</w:t>
            </w:r>
            <w:r w:rsidR="00C6114D">
              <w:rPr>
                <w:rFonts w:ascii="Times New Roman" w:hAnsi="Times New Roman"/>
                <w:sz w:val="24"/>
                <w:szCs w:val="24"/>
              </w:rPr>
              <w:t>-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ального обществен</w:t>
            </w:r>
            <w:r w:rsidR="00C6114D">
              <w:rPr>
                <w:rFonts w:ascii="Times New Roman" w:hAnsi="Times New Roman"/>
                <w:sz w:val="24"/>
                <w:szCs w:val="24"/>
              </w:rPr>
              <w:t>-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ного самоуправле</w:t>
            </w:r>
            <w:r w:rsidR="00C6114D">
              <w:rPr>
                <w:rFonts w:ascii="Times New Roman" w:hAnsi="Times New Roman"/>
                <w:sz w:val="24"/>
                <w:szCs w:val="24"/>
              </w:rPr>
              <w:t>-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ния Безводного сельского поселе</w:t>
            </w:r>
            <w:r w:rsidR="00C6114D">
              <w:rPr>
                <w:rFonts w:ascii="Times New Roman" w:hAnsi="Times New Roman"/>
                <w:sz w:val="24"/>
                <w:szCs w:val="24"/>
              </w:rPr>
              <w:t>-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ния компенсацион</w:t>
            </w:r>
            <w:r w:rsidR="00C6114D">
              <w:rPr>
                <w:rFonts w:ascii="Times New Roman" w:hAnsi="Times New Roman"/>
                <w:sz w:val="24"/>
                <w:szCs w:val="24"/>
              </w:rPr>
              <w:t>-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ных выплат на частичное возмещение затрат</w:t>
            </w:r>
          </w:p>
        </w:tc>
        <w:tc>
          <w:tcPr>
            <w:tcW w:w="1134" w:type="dxa"/>
          </w:tcPr>
          <w:p w:rsidR="00ED2B28" w:rsidRPr="00C80921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2B28" w:rsidRPr="00C80921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ED2B28" w:rsidRPr="00C80921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88" w:type="dxa"/>
          </w:tcPr>
          <w:p w:rsidR="00ED2B28" w:rsidRPr="00C80921" w:rsidRDefault="00ED2B28" w:rsidP="00ED2B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29" w:type="dxa"/>
          </w:tcPr>
          <w:p w:rsidR="00ED2B28" w:rsidRPr="00C80921" w:rsidRDefault="00ED2B28" w:rsidP="00ED2B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vMerge w:val="restart"/>
          </w:tcPr>
          <w:p w:rsidR="00ED2B28" w:rsidRPr="00C80921" w:rsidRDefault="00ED2B28" w:rsidP="00ED2B28">
            <w:pPr>
              <w:pStyle w:val="Style24"/>
              <w:widowControl/>
            </w:pPr>
            <w:r>
              <w:t xml:space="preserve"> </w:t>
            </w:r>
          </w:p>
        </w:tc>
        <w:tc>
          <w:tcPr>
            <w:tcW w:w="1417" w:type="dxa"/>
            <w:vMerge w:val="restart"/>
          </w:tcPr>
          <w:p w:rsidR="00ED2B28" w:rsidRPr="00C80921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8" w:rsidRPr="00C80921" w:rsidTr="004D41CA">
        <w:trPr>
          <w:trHeight w:val="1388"/>
        </w:trPr>
        <w:tc>
          <w:tcPr>
            <w:tcW w:w="567" w:type="dxa"/>
            <w:vMerge/>
          </w:tcPr>
          <w:p w:rsidR="00ED2B28" w:rsidRPr="00C80921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2B28" w:rsidRPr="00C80921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B28" w:rsidRPr="00C80921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2B28" w:rsidRPr="00C80921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ED2B28" w:rsidRPr="00C80921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88" w:type="dxa"/>
          </w:tcPr>
          <w:p w:rsidR="00ED2B28" w:rsidRPr="00C80921" w:rsidRDefault="00ED2B28" w:rsidP="00ED2B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29" w:type="dxa"/>
          </w:tcPr>
          <w:p w:rsidR="00ED2B28" w:rsidRPr="00C80921" w:rsidRDefault="00ED2B28" w:rsidP="00ED2B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vMerge/>
          </w:tcPr>
          <w:p w:rsidR="00ED2B28" w:rsidRPr="00C80921" w:rsidRDefault="00ED2B28" w:rsidP="00ED2B28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ED2B28" w:rsidRPr="00C80921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14D" w:rsidRPr="00C80921" w:rsidTr="00C6114D">
        <w:trPr>
          <w:trHeight w:val="275"/>
        </w:trPr>
        <w:tc>
          <w:tcPr>
            <w:tcW w:w="567" w:type="dxa"/>
          </w:tcPr>
          <w:p w:rsidR="00C6114D" w:rsidRPr="00C6114D" w:rsidRDefault="00C6114D" w:rsidP="00C6114D">
            <w:pPr>
              <w:jc w:val="center"/>
              <w:rPr>
                <w:rFonts w:ascii="Times New Roman" w:hAnsi="Times New Roman"/>
              </w:rPr>
            </w:pPr>
            <w:r w:rsidRPr="00C6114D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C6114D" w:rsidRPr="00C6114D" w:rsidRDefault="00C6114D" w:rsidP="00C6114D">
            <w:pPr>
              <w:jc w:val="center"/>
              <w:rPr>
                <w:rFonts w:ascii="Times New Roman" w:hAnsi="Times New Roman"/>
              </w:rPr>
            </w:pPr>
            <w:r w:rsidRPr="00C6114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6114D" w:rsidRPr="00C6114D" w:rsidRDefault="00C6114D" w:rsidP="00C6114D">
            <w:pPr>
              <w:jc w:val="center"/>
              <w:rPr>
                <w:rFonts w:ascii="Times New Roman" w:hAnsi="Times New Roman"/>
              </w:rPr>
            </w:pPr>
            <w:r w:rsidRPr="00C6114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C6114D" w:rsidRPr="00C6114D" w:rsidRDefault="00C6114D" w:rsidP="00C6114D">
            <w:pPr>
              <w:jc w:val="center"/>
              <w:rPr>
                <w:rFonts w:ascii="Times New Roman" w:hAnsi="Times New Roman"/>
              </w:rPr>
            </w:pPr>
            <w:r w:rsidRPr="00C6114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C6114D" w:rsidRPr="00C6114D" w:rsidRDefault="00C6114D" w:rsidP="00C6114D">
            <w:pPr>
              <w:jc w:val="center"/>
              <w:rPr>
                <w:rFonts w:ascii="Times New Roman" w:hAnsi="Times New Roman"/>
              </w:rPr>
            </w:pPr>
            <w:r w:rsidRPr="00C6114D">
              <w:rPr>
                <w:rFonts w:ascii="Times New Roman" w:hAnsi="Times New Roman"/>
              </w:rPr>
              <w:t>5</w:t>
            </w:r>
          </w:p>
        </w:tc>
        <w:tc>
          <w:tcPr>
            <w:tcW w:w="688" w:type="dxa"/>
          </w:tcPr>
          <w:p w:rsidR="00C6114D" w:rsidRPr="00C6114D" w:rsidRDefault="00C6114D" w:rsidP="00C6114D">
            <w:pPr>
              <w:jc w:val="center"/>
              <w:rPr>
                <w:rFonts w:ascii="Times New Roman" w:hAnsi="Times New Roman"/>
              </w:rPr>
            </w:pPr>
            <w:r w:rsidRPr="00C6114D">
              <w:rPr>
                <w:rFonts w:ascii="Times New Roman" w:hAnsi="Times New Roman"/>
              </w:rPr>
              <w:t>6</w:t>
            </w:r>
          </w:p>
        </w:tc>
        <w:tc>
          <w:tcPr>
            <w:tcW w:w="729" w:type="dxa"/>
          </w:tcPr>
          <w:p w:rsidR="00C6114D" w:rsidRPr="00C6114D" w:rsidRDefault="00C6114D" w:rsidP="00C6114D">
            <w:pPr>
              <w:jc w:val="center"/>
              <w:rPr>
                <w:rFonts w:ascii="Times New Roman" w:hAnsi="Times New Roman"/>
              </w:rPr>
            </w:pPr>
            <w:r w:rsidRPr="00C6114D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114D" w:rsidRPr="00C6114D" w:rsidRDefault="00C6114D" w:rsidP="00C6114D">
            <w:pPr>
              <w:jc w:val="center"/>
              <w:rPr>
                <w:rFonts w:ascii="Times New Roman" w:hAnsi="Times New Roman"/>
              </w:rPr>
            </w:pPr>
            <w:r w:rsidRPr="00C6114D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C6114D" w:rsidRPr="00C6114D" w:rsidRDefault="00C6114D" w:rsidP="00C6114D">
            <w:pPr>
              <w:jc w:val="center"/>
              <w:rPr>
                <w:rFonts w:ascii="Times New Roman" w:hAnsi="Times New Roman"/>
              </w:rPr>
            </w:pPr>
            <w:r w:rsidRPr="00C6114D">
              <w:rPr>
                <w:rFonts w:ascii="Times New Roman" w:hAnsi="Times New Roman"/>
              </w:rPr>
              <w:t>9</w:t>
            </w:r>
          </w:p>
        </w:tc>
      </w:tr>
      <w:tr w:rsidR="00ED2B28" w:rsidRPr="00C80921" w:rsidTr="004D41CA">
        <w:trPr>
          <w:trHeight w:val="731"/>
        </w:trPr>
        <w:tc>
          <w:tcPr>
            <w:tcW w:w="567" w:type="dxa"/>
            <w:vMerge w:val="restart"/>
          </w:tcPr>
          <w:p w:rsidR="00ED2B28" w:rsidRPr="00C80921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  <w:vMerge w:val="restart"/>
          </w:tcPr>
          <w:p w:rsidR="00ED2B28" w:rsidRPr="00C80921" w:rsidRDefault="00ED2B28" w:rsidP="00ED2B28">
            <w:pPr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 xml:space="preserve"> Мероприятие № 2 </w:t>
            </w:r>
          </w:p>
          <w:p w:rsidR="00ED2B28" w:rsidRDefault="00ED2B28" w:rsidP="00ED2B28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Предоставление  </w:t>
            </w:r>
            <w:r w:rsidRPr="00C80921">
              <w:rPr>
                <w:rStyle w:val="FontStyle23"/>
                <w:sz w:val="24"/>
                <w:szCs w:val="24"/>
              </w:rPr>
              <w:t xml:space="preserve"> отдельным категориям граждан Безводного сельского поселения льгот по бесплатному зубопротезированию </w:t>
            </w:r>
          </w:p>
          <w:p w:rsidR="00ED2B28" w:rsidRDefault="00ED2B28" w:rsidP="00ED2B28">
            <w:pPr>
              <w:rPr>
                <w:rStyle w:val="FontStyle23"/>
                <w:sz w:val="24"/>
                <w:szCs w:val="24"/>
              </w:rPr>
            </w:pPr>
          </w:p>
          <w:p w:rsidR="00ED2B28" w:rsidRDefault="00ED2B28" w:rsidP="00ED2B28">
            <w:pPr>
              <w:rPr>
                <w:rStyle w:val="FontStyle23"/>
                <w:sz w:val="24"/>
                <w:szCs w:val="24"/>
              </w:rPr>
            </w:pPr>
          </w:p>
          <w:p w:rsidR="00ED2B28" w:rsidRDefault="00ED2B28" w:rsidP="00ED2B28">
            <w:pPr>
              <w:rPr>
                <w:rStyle w:val="FontStyle57"/>
                <w:sz w:val="24"/>
                <w:szCs w:val="24"/>
              </w:rPr>
            </w:pPr>
          </w:p>
          <w:p w:rsidR="00ED2B28" w:rsidRPr="00C80921" w:rsidRDefault="00ED2B28" w:rsidP="00ED2B2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B28" w:rsidRPr="00C80921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ED2B28" w:rsidRPr="00C80921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D2B28" w:rsidRPr="00C80921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688" w:type="dxa"/>
          </w:tcPr>
          <w:p w:rsidR="00ED2B28" w:rsidRPr="00C80921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29" w:type="dxa"/>
          </w:tcPr>
          <w:p w:rsidR="00ED2B28" w:rsidRPr="00C80921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D2B28" w:rsidRPr="00EA31EC" w:rsidRDefault="00ED2B28" w:rsidP="00EA31EC">
            <w:pPr>
              <w:rPr>
                <w:rFonts w:ascii="Times New Roman" w:hAnsi="Times New Roman"/>
                <w:sz w:val="24"/>
                <w:szCs w:val="24"/>
              </w:rPr>
            </w:pPr>
            <w:r w:rsidRPr="004D41CA">
              <w:rPr>
                <w:rFonts w:ascii="Times New Roman" w:hAnsi="Times New Roman"/>
                <w:sz w:val="24"/>
                <w:szCs w:val="24"/>
              </w:rPr>
              <w:t>Непосредственная финансовая поддержка пенсионеров по старости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41CA">
              <w:rPr>
                <w:rFonts w:ascii="Times New Roman" w:hAnsi="Times New Roman"/>
                <w:sz w:val="24"/>
                <w:szCs w:val="24"/>
              </w:rPr>
              <w:t>не пользующимся льготами, предусмотренными фе</w:t>
            </w:r>
            <w:r w:rsidR="00EA31EC">
              <w:rPr>
                <w:rFonts w:ascii="Times New Roman" w:hAnsi="Times New Roman"/>
                <w:sz w:val="24"/>
                <w:szCs w:val="24"/>
              </w:rPr>
              <w:t>деральными и краевыми законами.</w:t>
            </w:r>
          </w:p>
        </w:tc>
        <w:tc>
          <w:tcPr>
            <w:tcW w:w="1417" w:type="dxa"/>
            <w:vMerge w:val="restart"/>
          </w:tcPr>
          <w:p w:rsidR="00ED2B28" w:rsidRPr="00C80921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ED2B28" w:rsidRPr="00C80921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2B28" w:rsidRPr="00C80921" w:rsidTr="00EB31D3">
        <w:trPr>
          <w:trHeight w:val="4080"/>
        </w:trPr>
        <w:tc>
          <w:tcPr>
            <w:tcW w:w="567" w:type="dxa"/>
            <w:vMerge/>
          </w:tcPr>
          <w:p w:rsidR="00ED2B28" w:rsidRPr="00C80921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2B28" w:rsidRPr="00C80921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B28" w:rsidRPr="00C80921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ED2B28" w:rsidRPr="00C80921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D2B28" w:rsidRPr="00C80921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688" w:type="dxa"/>
          </w:tcPr>
          <w:p w:rsidR="00ED2B28" w:rsidRPr="00C80921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29" w:type="dxa"/>
          </w:tcPr>
          <w:p w:rsidR="00ED2B28" w:rsidRPr="00C80921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/>
          </w:tcPr>
          <w:p w:rsidR="00ED2B28" w:rsidRPr="00C80921" w:rsidRDefault="00ED2B28" w:rsidP="00EA31EC">
            <w:pPr>
              <w:pStyle w:val="Style24"/>
            </w:pPr>
          </w:p>
        </w:tc>
        <w:tc>
          <w:tcPr>
            <w:tcW w:w="1417" w:type="dxa"/>
            <w:vMerge/>
          </w:tcPr>
          <w:p w:rsidR="00ED2B28" w:rsidRPr="00C80921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8" w:rsidRPr="00C80921" w:rsidTr="004D41CA">
        <w:trPr>
          <w:trHeight w:val="670"/>
        </w:trPr>
        <w:tc>
          <w:tcPr>
            <w:tcW w:w="567" w:type="dxa"/>
            <w:vMerge w:val="restart"/>
          </w:tcPr>
          <w:p w:rsidR="00ED2B28" w:rsidRPr="00C80921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ED2B28" w:rsidRPr="00C80921" w:rsidRDefault="00ED2B28" w:rsidP="00ED2B28">
            <w:pPr>
              <w:autoSpaceDE w:val="0"/>
              <w:autoSpaceDN w:val="0"/>
              <w:adjustRightInd w:val="0"/>
              <w:ind w:hanging="102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21">
              <w:rPr>
                <w:rStyle w:val="FontStyle57"/>
                <w:sz w:val="24"/>
                <w:szCs w:val="24"/>
              </w:rPr>
              <w:t xml:space="preserve">Основное Мероприятие № 3 </w:t>
            </w:r>
          </w:p>
          <w:p w:rsidR="00ED2B28" w:rsidRPr="00C80921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</w:t>
            </w:r>
            <w:r w:rsidR="00EA31EC">
              <w:rPr>
                <w:rFonts w:ascii="Times New Roman" w:hAnsi="Times New Roman"/>
                <w:sz w:val="24"/>
                <w:szCs w:val="24"/>
              </w:rPr>
              <w:t>-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енных на решение социальных проблем </w:t>
            </w:r>
          </w:p>
        </w:tc>
        <w:tc>
          <w:tcPr>
            <w:tcW w:w="1134" w:type="dxa"/>
          </w:tcPr>
          <w:p w:rsidR="00ED2B28" w:rsidRPr="00C80921" w:rsidRDefault="00ED2B28" w:rsidP="00ED2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ED2B28" w:rsidRPr="00C80921" w:rsidRDefault="0007113F" w:rsidP="00ED2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709" w:type="dxa"/>
          </w:tcPr>
          <w:p w:rsidR="00ED2B28" w:rsidRPr="00C80921" w:rsidRDefault="0007113F" w:rsidP="00ED2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688" w:type="dxa"/>
          </w:tcPr>
          <w:p w:rsidR="00ED2B28" w:rsidRPr="00C80921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</w:tcPr>
          <w:p w:rsidR="00ED2B28" w:rsidRPr="00C80921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vMerge w:val="restart"/>
          </w:tcPr>
          <w:p w:rsidR="00ED2B28" w:rsidRPr="00C80921" w:rsidRDefault="00ED2B28" w:rsidP="00EA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30E5">
              <w:rPr>
                <w:rFonts w:ascii="Times New Roman" w:hAnsi="Times New Roman"/>
                <w:sz w:val="24"/>
                <w:szCs w:val="24"/>
              </w:rPr>
              <w:t>Дальнейшее развитие социально ориентированных некоммерческих организаций</w:t>
            </w:r>
          </w:p>
        </w:tc>
        <w:tc>
          <w:tcPr>
            <w:tcW w:w="1417" w:type="dxa"/>
            <w:vMerge w:val="restart"/>
          </w:tcPr>
          <w:p w:rsidR="00ED2B28" w:rsidRPr="00C80921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ED2B28" w:rsidRPr="00C80921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07113F" w:rsidRPr="00C80921" w:rsidTr="00EA31EC">
        <w:trPr>
          <w:trHeight w:val="3792"/>
        </w:trPr>
        <w:tc>
          <w:tcPr>
            <w:tcW w:w="567" w:type="dxa"/>
            <w:vMerge/>
          </w:tcPr>
          <w:p w:rsidR="0007113F" w:rsidRPr="00C80921" w:rsidRDefault="0007113F" w:rsidP="00071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7113F" w:rsidRPr="00C80921" w:rsidRDefault="0007113F" w:rsidP="00071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113F" w:rsidRPr="00C80921" w:rsidRDefault="0007113F" w:rsidP="00071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07113F" w:rsidRPr="00C80921" w:rsidRDefault="0007113F" w:rsidP="00071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709" w:type="dxa"/>
          </w:tcPr>
          <w:p w:rsidR="0007113F" w:rsidRPr="00C80921" w:rsidRDefault="0007113F" w:rsidP="00071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688" w:type="dxa"/>
          </w:tcPr>
          <w:p w:rsidR="0007113F" w:rsidRPr="00C80921" w:rsidRDefault="0007113F" w:rsidP="00071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</w:tcPr>
          <w:p w:rsidR="0007113F" w:rsidRPr="00C80921" w:rsidRDefault="0007113F" w:rsidP="00071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vMerge/>
          </w:tcPr>
          <w:p w:rsidR="0007113F" w:rsidRPr="00C80921" w:rsidRDefault="0007113F" w:rsidP="00071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113F" w:rsidRPr="00C80921" w:rsidRDefault="0007113F" w:rsidP="00071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13F" w:rsidRPr="00C80921" w:rsidTr="00313A27">
        <w:trPr>
          <w:trHeight w:val="670"/>
        </w:trPr>
        <w:tc>
          <w:tcPr>
            <w:tcW w:w="567" w:type="dxa"/>
            <w:vMerge w:val="restart"/>
          </w:tcPr>
          <w:p w:rsidR="0007113F" w:rsidRPr="00C80921" w:rsidRDefault="0007113F" w:rsidP="0007113F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</w:tcPr>
          <w:p w:rsidR="0007113F" w:rsidRPr="00C80921" w:rsidRDefault="0007113F" w:rsidP="0007113F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07113F" w:rsidRPr="00C80921" w:rsidRDefault="0007113F" w:rsidP="0007113F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  <w:p w:rsidR="0007113F" w:rsidRPr="00C80921" w:rsidRDefault="0007113F" w:rsidP="00071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113F" w:rsidRPr="00C80921" w:rsidRDefault="0007113F" w:rsidP="00071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07113F" w:rsidRPr="00C80921" w:rsidRDefault="0007113F" w:rsidP="00071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709" w:type="dxa"/>
          </w:tcPr>
          <w:p w:rsidR="0007113F" w:rsidRPr="00C80921" w:rsidRDefault="0007113F" w:rsidP="00071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688" w:type="dxa"/>
          </w:tcPr>
          <w:p w:rsidR="0007113F" w:rsidRPr="00C80921" w:rsidRDefault="0007113F" w:rsidP="00071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</w:tcPr>
          <w:p w:rsidR="0007113F" w:rsidRPr="00C80921" w:rsidRDefault="0007113F" w:rsidP="00071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07113F" w:rsidRPr="00C80921" w:rsidRDefault="0007113F" w:rsidP="00071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ветеранам и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ерам, оказавшимся в трудной жизненной ситуации</w:t>
            </w:r>
          </w:p>
        </w:tc>
        <w:tc>
          <w:tcPr>
            <w:tcW w:w="1417" w:type="dxa"/>
            <w:vMerge/>
          </w:tcPr>
          <w:p w:rsidR="0007113F" w:rsidRPr="00C80921" w:rsidRDefault="0007113F" w:rsidP="00071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13F" w:rsidRPr="00C80921" w:rsidTr="00313A27">
        <w:trPr>
          <w:trHeight w:val="670"/>
        </w:trPr>
        <w:tc>
          <w:tcPr>
            <w:tcW w:w="567" w:type="dxa"/>
            <w:vMerge/>
          </w:tcPr>
          <w:p w:rsidR="0007113F" w:rsidRPr="00C80921" w:rsidRDefault="0007113F" w:rsidP="00071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7113F" w:rsidRPr="00C80921" w:rsidRDefault="0007113F" w:rsidP="00071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113F" w:rsidRPr="00C80921" w:rsidRDefault="0007113F" w:rsidP="00071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07113F" w:rsidRPr="00C80921" w:rsidRDefault="0007113F" w:rsidP="00071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709" w:type="dxa"/>
          </w:tcPr>
          <w:p w:rsidR="0007113F" w:rsidRPr="00C80921" w:rsidRDefault="0007113F" w:rsidP="00071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688" w:type="dxa"/>
          </w:tcPr>
          <w:p w:rsidR="0007113F" w:rsidRPr="00C80921" w:rsidRDefault="0007113F" w:rsidP="00071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</w:tcPr>
          <w:p w:rsidR="0007113F" w:rsidRPr="00C80921" w:rsidRDefault="0007113F" w:rsidP="00071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07113F" w:rsidRPr="00C80921" w:rsidRDefault="0007113F" w:rsidP="00071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113F" w:rsidRPr="00C80921" w:rsidRDefault="0007113F" w:rsidP="00071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8" w:rsidRPr="00C80921" w:rsidTr="004D41CA">
        <w:trPr>
          <w:trHeight w:val="670"/>
        </w:trPr>
        <w:tc>
          <w:tcPr>
            <w:tcW w:w="567" w:type="dxa"/>
            <w:vMerge w:val="restart"/>
          </w:tcPr>
          <w:p w:rsidR="00ED2B28" w:rsidRPr="00C80921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D2B28" w:rsidRPr="00C80921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D2B28" w:rsidRPr="00C80921" w:rsidRDefault="00ED2B28" w:rsidP="00ED2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ED2B28" w:rsidRPr="008A6BC4" w:rsidRDefault="0007113F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1010,8</w:t>
            </w:r>
          </w:p>
        </w:tc>
        <w:tc>
          <w:tcPr>
            <w:tcW w:w="709" w:type="dxa"/>
          </w:tcPr>
          <w:p w:rsidR="00ED2B28" w:rsidRPr="008A6BC4" w:rsidRDefault="0007113F" w:rsidP="00ED2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340,6</w:t>
            </w:r>
          </w:p>
        </w:tc>
        <w:tc>
          <w:tcPr>
            <w:tcW w:w="688" w:type="dxa"/>
          </w:tcPr>
          <w:p w:rsidR="00ED2B28" w:rsidRPr="008A6BC4" w:rsidRDefault="00ED2B28" w:rsidP="00ED2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  <w:tc>
          <w:tcPr>
            <w:tcW w:w="729" w:type="dxa"/>
          </w:tcPr>
          <w:p w:rsidR="00ED2B28" w:rsidRPr="008A6BC4" w:rsidRDefault="00ED2B28" w:rsidP="00ED2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  <w:tc>
          <w:tcPr>
            <w:tcW w:w="1276" w:type="dxa"/>
            <w:vMerge w:val="restart"/>
          </w:tcPr>
          <w:p w:rsidR="00ED2B28" w:rsidRPr="00C80921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D2B28" w:rsidRPr="00C80921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51" w:rsidRPr="00C80921" w:rsidTr="004D41CA">
        <w:trPr>
          <w:trHeight w:val="670"/>
        </w:trPr>
        <w:tc>
          <w:tcPr>
            <w:tcW w:w="567" w:type="dxa"/>
            <w:vMerge/>
          </w:tcPr>
          <w:p w:rsidR="00932151" w:rsidRPr="00C80921" w:rsidRDefault="00932151" w:rsidP="0093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32151" w:rsidRPr="00C80921" w:rsidRDefault="00932151" w:rsidP="0093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151" w:rsidRPr="00C80921" w:rsidRDefault="00932151" w:rsidP="00932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932151" w:rsidRPr="008A6BC4" w:rsidRDefault="00932151" w:rsidP="0093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1010,8</w:t>
            </w:r>
          </w:p>
        </w:tc>
        <w:tc>
          <w:tcPr>
            <w:tcW w:w="709" w:type="dxa"/>
          </w:tcPr>
          <w:p w:rsidR="00932151" w:rsidRPr="008A6BC4" w:rsidRDefault="00932151" w:rsidP="00932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340,6</w:t>
            </w:r>
          </w:p>
        </w:tc>
        <w:tc>
          <w:tcPr>
            <w:tcW w:w="688" w:type="dxa"/>
          </w:tcPr>
          <w:p w:rsidR="00932151" w:rsidRPr="008A6BC4" w:rsidRDefault="00932151" w:rsidP="00932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  <w:tc>
          <w:tcPr>
            <w:tcW w:w="729" w:type="dxa"/>
          </w:tcPr>
          <w:p w:rsidR="00932151" w:rsidRPr="008A6BC4" w:rsidRDefault="00932151" w:rsidP="00932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  <w:tc>
          <w:tcPr>
            <w:tcW w:w="1276" w:type="dxa"/>
            <w:vMerge/>
          </w:tcPr>
          <w:p w:rsidR="00932151" w:rsidRPr="00C80921" w:rsidRDefault="00932151" w:rsidP="0093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2151" w:rsidRPr="00C80921" w:rsidRDefault="00932151" w:rsidP="0093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E03" w:rsidRPr="00C80921" w:rsidRDefault="00DC4C3E" w:rsidP="00EA31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669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C80921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C80921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75D" w:rsidRPr="00C80921" w:rsidRDefault="002A50C2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BE58B7" w:rsidRPr="00C80921">
        <w:rPr>
          <w:rFonts w:ascii="Times New Roman" w:hAnsi="Times New Roman" w:cs="Times New Roman"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осуществлять за счет средств </w:t>
      </w:r>
      <w:r w:rsidR="00AE0C42" w:rsidRPr="00C80921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sz w:val="28"/>
          <w:szCs w:val="28"/>
        </w:rPr>
        <w:t>сельского</w:t>
      </w:r>
      <w:r w:rsidR="00BE58B7" w:rsidRPr="00C80921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</w:t>
      </w:r>
      <w:r w:rsidR="00BE58B7" w:rsidRPr="00C80921">
        <w:rPr>
          <w:rFonts w:ascii="Times New Roman" w:hAnsi="Times New Roman" w:cs="Times New Roman"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 программы, составляет </w:t>
      </w:r>
      <w:r w:rsidR="0007113F">
        <w:rPr>
          <w:rFonts w:ascii="Times New Roman" w:hAnsi="Times New Roman" w:cs="Times New Roman"/>
          <w:sz w:val="28"/>
          <w:szCs w:val="28"/>
        </w:rPr>
        <w:t>1010,8</w:t>
      </w:r>
      <w:r w:rsidR="004205B4" w:rsidRPr="00C80921">
        <w:rPr>
          <w:rFonts w:ascii="Times New Roman" w:hAnsi="Times New Roman" w:cs="Times New Roman"/>
          <w:sz w:val="28"/>
          <w:szCs w:val="28"/>
        </w:rPr>
        <w:t xml:space="preserve"> тыс. руб. из средств местного бюджета, в том числе:</w:t>
      </w:r>
    </w:p>
    <w:p w:rsidR="008B075D" w:rsidRPr="00C80921" w:rsidRDefault="008B075D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276"/>
        <w:gridCol w:w="1559"/>
        <w:gridCol w:w="992"/>
        <w:gridCol w:w="851"/>
        <w:gridCol w:w="992"/>
      </w:tblGrid>
      <w:tr w:rsidR="007E4345" w:rsidRPr="00C80921" w:rsidTr="0042395F">
        <w:trPr>
          <w:trHeight w:val="1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EA31EC" w:rsidRDefault="007E4345" w:rsidP="00EA3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4345" w:rsidRPr="00EA31EC" w:rsidRDefault="00371A22" w:rsidP="00EA3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EA31EC" w:rsidRDefault="007E4345" w:rsidP="00EA3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B7" w:rsidRPr="00EA31EC" w:rsidRDefault="007E4345" w:rsidP="00EA3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7E4345" w:rsidRPr="00EA31EC" w:rsidRDefault="007E4345" w:rsidP="00EA3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EA31EC" w:rsidRDefault="007E4345" w:rsidP="00EA3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7E4345" w:rsidRPr="00C80921" w:rsidTr="0042395F">
        <w:trPr>
          <w:trHeight w:val="1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EA31EC" w:rsidRDefault="007E4345" w:rsidP="00EA3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4345" w:rsidRPr="00EA31EC" w:rsidRDefault="007E4345" w:rsidP="00EA3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EA31EC" w:rsidRDefault="007E4345" w:rsidP="00EA3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EA31EC" w:rsidRDefault="007E4345" w:rsidP="00EA3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EA31EC" w:rsidRDefault="00FA66EE" w:rsidP="00EA3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6EBB" w:rsidRPr="00EA31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896" w:rsidRPr="00EA31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EA31EC" w:rsidRDefault="00FA66EE" w:rsidP="00EA3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0896" w:rsidRPr="00EA31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EA31EC" w:rsidRDefault="00FA66EE" w:rsidP="00EA3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20896" w:rsidRPr="00EA31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4345" w:rsidRPr="00C80921" w:rsidTr="00EA31EC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EA31EC" w:rsidRDefault="007E4345" w:rsidP="00EA3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EA31EC" w:rsidRDefault="007E4345" w:rsidP="00EA3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EA31EC" w:rsidRDefault="007E4345" w:rsidP="00EA3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EA31EC" w:rsidRDefault="007E4345" w:rsidP="00EA3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EA31EC" w:rsidRDefault="007E4345" w:rsidP="00EA3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EA31EC" w:rsidRDefault="007E4345" w:rsidP="00EA3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EA31EC" w:rsidRDefault="007E4345" w:rsidP="00EA3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395F" w:rsidRPr="00C80921" w:rsidTr="008A22A9">
        <w:trPr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EA31EC" w:rsidRDefault="0042395F" w:rsidP="00EA3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EA31EC" w:rsidRDefault="0063196E" w:rsidP="00EA3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21" w:history="1">
              <w:r w:rsidR="0042395F" w:rsidRPr="00EA31EC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42395F" w:rsidRPr="00EA31EC">
              <w:rPr>
                <w:rFonts w:ascii="Times New Roman" w:hAnsi="Times New Roman"/>
                <w:sz w:val="28"/>
                <w:szCs w:val="28"/>
              </w:rPr>
              <w:t xml:space="preserve"> «Развитие мер социальной поддержки отдельных категорий граждан в Безводном сельском поселении Курганинского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EA31EC" w:rsidRDefault="0042395F" w:rsidP="00EA3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EA31EC" w:rsidRDefault="0094010F" w:rsidP="00EA31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840,3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EA31EC" w:rsidRDefault="0094010F" w:rsidP="00EA31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280,1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EA31EC" w:rsidRDefault="0094010F" w:rsidP="00EA31EC">
            <w:pPr>
              <w:rPr>
                <w:rFonts w:ascii="Times New Roman" w:hAnsi="Times New Roman"/>
                <w:sz w:val="28"/>
                <w:szCs w:val="28"/>
              </w:rPr>
            </w:pPr>
            <w:r w:rsidRPr="00EA31EC">
              <w:rPr>
                <w:rFonts w:ascii="Times New Roman" w:hAnsi="Times New Roman"/>
                <w:sz w:val="28"/>
                <w:szCs w:val="28"/>
              </w:rPr>
              <w:t>280,1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EA31EC" w:rsidRDefault="0094010F" w:rsidP="00EA31EC">
            <w:pPr>
              <w:rPr>
                <w:rFonts w:ascii="Times New Roman" w:hAnsi="Times New Roman"/>
                <w:sz w:val="28"/>
                <w:szCs w:val="28"/>
              </w:rPr>
            </w:pPr>
            <w:r w:rsidRPr="00EA31EC">
              <w:rPr>
                <w:rFonts w:ascii="Times New Roman" w:hAnsi="Times New Roman"/>
                <w:sz w:val="28"/>
                <w:szCs w:val="28"/>
              </w:rPr>
              <w:t>280,1</w:t>
            </w:r>
          </w:p>
        </w:tc>
      </w:tr>
      <w:tr w:rsidR="0042395F" w:rsidRPr="00C80921" w:rsidTr="0042395F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EA31EC" w:rsidRDefault="0042395F" w:rsidP="00EA3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EA31EC" w:rsidRDefault="0042395F" w:rsidP="00EA3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/>
                <w:sz w:val="28"/>
                <w:szCs w:val="28"/>
              </w:rPr>
              <w:t>Подпрограмма 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EA31EC" w:rsidRDefault="0042395F" w:rsidP="00EA3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EA31EC" w:rsidRDefault="00E72B29" w:rsidP="00EA31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EA31EC" w:rsidRDefault="0007113F" w:rsidP="00EA31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EA31EC" w:rsidRDefault="00F81A7E" w:rsidP="00EA31E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1EC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EA31EC" w:rsidRDefault="00F81A7E" w:rsidP="00EA31E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1EC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42395F" w:rsidRPr="00C80921" w:rsidTr="0042395F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EA31EC" w:rsidRDefault="0042395F" w:rsidP="00EA3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EA31EC" w:rsidRDefault="0042395F" w:rsidP="00EA3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EA31EC" w:rsidRDefault="0042395F" w:rsidP="00EA3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EA31EC" w:rsidRDefault="0007113F" w:rsidP="00EA31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1010,8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EA31EC" w:rsidRDefault="0007113F" w:rsidP="00EA31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340,6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EA31EC" w:rsidRDefault="00ED2B28" w:rsidP="00EA31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EA31EC" w:rsidRDefault="00ED2B28" w:rsidP="00EA31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335,1</w:t>
            </w:r>
          </w:p>
        </w:tc>
      </w:tr>
      <w:tr w:rsidR="0007113F" w:rsidRPr="00C80921" w:rsidTr="0042395F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13F" w:rsidRPr="00EA31EC" w:rsidRDefault="0007113F" w:rsidP="00EA3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13F" w:rsidRPr="00EA31EC" w:rsidRDefault="0007113F" w:rsidP="00EA3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13F" w:rsidRPr="00EA31EC" w:rsidRDefault="0007113F" w:rsidP="00EA3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13F" w:rsidRPr="00EA31EC" w:rsidRDefault="0007113F" w:rsidP="00EA31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1010,8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13F" w:rsidRPr="00EA31EC" w:rsidRDefault="0007113F" w:rsidP="00EA31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340,6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13F" w:rsidRPr="00EA31EC" w:rsidRDefault="0007113F" w:rsidP="00EA31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13F" w:rsidRPr="00EA31EC" w:rsidRDefault="0007113F" w:rsidP="00EA31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C">
              <w:rPr>
                <w:rFonts w:ascii="Times New Roman" w:hAnsi="Times New Roman" w:cs="Times New Roman"/>
                <w:sz w:val="28"/>
                <w:szCs w:val="28"/>
              </w:rPr>
              <w:t>335,1</w:t>
            </w:r>
          </w:p>
        </w:tc>
      </w:tr>
    </w:tbl>
    <w:p w:rsidR="008B075D" w:rsidRPr="00C80921" w:rsidRDefault="008B075D" w:rsidP="004205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D27E3" w:rsidRPr="00C80921" w:rsidRDefault="00FD27E3" w:rsidP="00FD27E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</w:t>
      </w:r>
      <w:r w:rsidR="009C53AA" w:rsidRPr="00C80921">
        <w:rPr>
          <w:rFonts w:ascii="Times New Roman" w:hAnsi="Times New Roman"/>
          <w:sz w:val="28"/>
          <w:szCs w:val="28"/>
        </w:rPr>
        <w:t>ете на очередной финансовый год.</w:t>
      </w:r>
    </w:p>
    <w:p w:rsidR="0036256C" w:rsidRPr="00C80921" w:rsidRDefault="002A50C2" w:rsidP="00ED216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84" w:rsidRPr="00C80921" w:rsidRDefault="00AA2D25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6</w:t>
      </w:r>
      <w:r w:rsidR="00847213" w:rsidRPr="00C80921">
        <w:rPr>
          <w:rFonts w:ascii="Times New Roman" w:hAnsi="Times New Roman" w:cs="Times New Roman"/>
          <w:b/>
          <w:sz w:val="28"/>
          <w:szCs w:val="28"/>
        </w:rPr>
        <w:t>.Методика оценки эффективности реализации муниципальной программы</w:t>
      </w:r>
    </w:p>
    <w:p w:rsidR="00847213" w:rsidRPr="00C80921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1F84" w:rsidRPr="00C80921" w:rsidRDefault="00847213" w:rsidP="009C53A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заключается в сравнении плановых показателей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с фактическими.</w:t>
      </w:r>
    </w:p>
    <w:p w:rsidR="00847213" w:rsidRPr="00C80921" w:rsidRDefault="00847213" w:rsidP="008472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034" w:rsidRPr="00C80921" w:rsidRDefault="00AA2D25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7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F84" w:rsidRPr="00C809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671F84" w:rsidRPr="00C80921">
        <w:rPr>
          <w:rFonts w:ascii="Times New Roman" w:hAnsi="Times New Roman" w:cs="Times New Roman"/>
          <w:b/>
          <w:sz w:val="28"/>
          <w:szCs w:val="28"/>
        </w:rPr>
        <w:t xml:space="preserve"> и контроль </w:t>
      </w:r>
    </w:p>
    <w:p w:rsidR="00A77E03" w:rsidRPr="00C80921" w:rsidRDefault="00671F84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за ее 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>ис</w:t>
      </w:r>
      <w:r w:rsidRPr="00C80921">
        <w:rPr>
          <w:rFonts w:ascii="Times New Roman" w:hAnsi="Times New Roman" w:cs="Times New Roman"/>
          <w:b/>
          <w:sz w:val="28"/>
          <w:szCs w:val="28"/>
        </w:rPr>
        <w:t>полнени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>ем</w:t>
      </w:r>
      <w:r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671F84" w:rsidRPr="00C80921" w:rsidRDefault="00671F84" w:rsidP="00903BD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A2D25" w:rsidRPr="00C80921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AA2D25" w:rsidRPr="00C80921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Программы: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9C53AA" w:rsidRPr="00C80921">
        <w:rPr>
          <w:rStyle w:val="FontStyle50"/>
          <w:sz w:val="28"/>
          <w:szCs w:val="28"/>
        </w:rPr>
        <w:t>программу;</w:t>
      </w:r>
    </w:p>
    <w:p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целевых показ</w:t>
      </w:r>
      <w:r w:rsidR="008A22A9">
        <w:rPr>
          <w:rStyle w:val="FontStyle50"/>
          <w:sz w:val="28"/>
          <w:szCs w:val="28"/>
        </w:rPr>
        <w:t>ателей муниципальной программы;</w:t>
      </w:r>
    </w:p>
    <w:p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80921">
        <w:rPr>
          <w:rStyle w:val="FontStyle50"/>
          <w:sz w:val="28"/>
          <w:szCs w:val="28"/>
        </w:rPr>
        <w:softHyphen/>
        <w:t>сирования реал</w:t>
      </w:r>
      <w:r w:rsidR="008A22A9">
        <w:rPr>
          <w:rStyle w:val="FontStyle50"/>
          <w:sz w:val="28"/>
          <w:szCs w:val="28"/>
        </w:rPr>
        <w:t>изации муниципальной программы;</w:t>
      </w:r>
    </w:p>
    <w:p w:rsidR="00AA2D25" w:rsidRPr="00C80921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80921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8A22A9" w:rsidRDefault="00AA2D25" w:rsidP="008A22A9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 xml:space="preserve">осуществляет </w:t>
      </w:r>
      <w:r w:rsidR="008A22A9">
        <w:rPr>
          <w:rStyle w:val="FontStyle50"/>
          <w:sz w:val="28"/>
          <w:szCs w:val="28"/>
        </w:rPr>
        <w:t>мониторинг и анализ отчетности;</w:t>
      </w:r>
    </w:p>
    <w:p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C80921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</w:t>
      </w:r>
      <w:r w:rsidR="008A22A9">
        <w:rPr>
          <w:rStyle w:val="FontStyle50"/>
          <w:sz w:val="28"/>
          <w:szCs w:val="28"/>
        </w:rPr>
        <w:t xml:space="preserve"> муниципальной программы);</w:t>
      </w:r>
    </w:p>
    <w:p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</w:t>
      </w:r>
      <w:r w:rsidR="008A22A9">
        <w:rPr>
          <w:rStyle w:val="FontStyle50"/>
          <w:sz w:val="28"/>
          <w:szCs w:val="28"/>
        </w:rPr>
        <w:t>коммуникационной сети Интернет;</w:t>
      </w:r>
    </w:p>
    <w:p w:rsidR="00AA2D25" w:rsidRPr="00C80921" w:rsidRDefault="00AA2D25" w:rsidP="008A22A9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AA2D25" w:rsidRPr="00C80921" w:rsidRDefault="00AA2D25" w:rsidP="00AF5B63">
      <w:pPr>
        <w:rPr>
          <w:rFonts w:ascii="Times New Roman" w:hAnsi="Times New Roman"/>
          <w:sz w:val="28"/>
          <w:szCs w:val="28"/>
        </w:rPr>
      </w:pPr>
    </w:p>
    <w:p w:rsidR="00AA2D25" w:rsidRPr="00C80921" w:rsidRDefault="00AA2D25" w:rsidP="00AF5B63">
      <w:pPr>
        <w:rPr>
          <w:rFonts w:ascii="Times New Roman" w:hAnsi="Times New Roman"/>
          <w:sz w:val="28"/>
          <w:szCs w:val="28"/>
        </w:rPr>
      </w:pPr>
    </w:p>
    <w:p w:rsidR="00AF5B63" w:rsidRPr="00C80921" w:rsidRDefault="008F0E7C" w:rsidP="00AF5B63">
      <w:pPr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</w:p>
    <w:p w:rsidR="001704B8" w:rsidRDefault="00AF5B63" w:rsidP="00AF5B63">
      <w:pPr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C80921" w:rsidRDefault="001704B8" w:rsidP="00AF5B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8A6BC4">
        <w:rPr>
          <w:rFonts w:ascii="Times New Roman" w:hAnsi="Times New Roman"/>
          <w:sz w:val="28"/>
          <w:szCs w:val="28"/>
        </w:rPr>
        <w:t xml:space="preserve">             И.В.Черных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925A54" w:rsidRDefault="00925A54">
      <w:pPr>
        <w:rPr>
          <w:rFonts w:ascii="Times New Roman" w:hAnsi="Times New Roman"/>
          <w:sz w:val="28"/>
          <w:szCs w:val="28"/>
        </w:rPr>
      </w:pPr>
    </w:p>
    <w:p w:rsidR="001704B8" w:rsidRDefault="001704B8">
      <w:pPr>
        <w:rPr>
          <w:rFonts w:ascii="Times New Roman" w:hAnsi="Times New Roman"/>
          <w:sz w:val="28"/>
          <w:szCs w:val="28"/>
        </w:rPr>
      </w:pPr>
    </w:p>
    <w:p w:rsidR="001704B8" w:rsidRDefault="001704B8">
      <w:pPr>
        <w:rPr>
          <w:rFonts w:ascii="Times New Roman" w:hAnsi="Times New Roman"/>
          <w:sz w:val="28"/>
          <w:szCs w:val="28"/>
        </w:rPr>
      </w:pPr>
    </w:p>
    <w:p w:rsidR="001704B8" w:rsidRDefault="001704B8">
      <w:pPr>
        <w:rPr>
          <w:rFonts w:ascii="Times New Roman" w:hAnsi="Times New Roman"/>
          <w:sz w:val="28"/>
          <w:szCs w:val="28"/>
        </w:rPr>
      </w:pPr>
    </w:p>
    <w:p w:rsidR="001704B8" w:rsidRDefault="001704B8">
      <w:pPr>
        <w:rPr>
          <w:rFonts w:ascii="Times New Roman" w:hAnsi="Times New Roman"/>
          <w:sz w:val="28"/>
          <w:szCs w:val="28"/>
        </w:rPr>
      </w:pPr>
    </w:p>
    <w:p w:rsidR="001704B8" w:rsidRPr="00C80921" w:rsidRDefault="001704B8">
      <w:pPr>
        <w:rPr>
          <w:rFonts w:ascii="Times New Roman" w:hAnsi="Times New Roman"/>
          <w:sz w:val="28"/>
          <w:szCs w:val="28"/>
        </w:rPr>
      </w:pPr>
    </w:p>
    <w:p w:rsidR="00A77E03" w:rsidRPr="00C80921" w:rsidRDefault="00A77E03" w:rsidP="00A77E0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A22A9" w:rsidRDefault="008A22A9" w:rsidP="00FA0E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A31EC" w:rsidRDefault="00EA31EC" w:rsidP="00FA0E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A22A9" w:rsidRDefault="008A22A9" w:rsidP="00FA0E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8A22A9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5A54" w:rsidRPr="00C80921">
        <w:rPr>
          <w:rFonts w:ascii="Times New Roman" w:hAnsi="Times New Roman" w:cs="Times New Roman"/>
          <w:sz w:val="28"/>
          <w:szCs w:val="28"/>
        </w:rPr>
        <w:t>1</w:t>
      </w:r>
    </w:p>
    <w:p w:rsidR="004A53A7" w:rsidRPr="00C80921" w:rsidRDefault="004A53A7" w:rsidP="008A22A9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A53A7" w:rsidRPr="00C80921" w:rsidRDefault="004A53A7" w:rsidP="00A77E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3A7" w:rsidRPr="00C80921" w:rsidRDefault="00EB45CF" w:rsidP="00EB45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C36C96" w:rsidRPr="00C80921" w:rsidRDefault="0004216A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«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 xml:space="preserve">Развитие мер социальной поддержки отдельных категорий </w:t>
      </w:r>
    </w:p>
    <w:p w:rsidR="00C36C96" w:rsidRPr="00C80921" w:rsidRDefault="00006034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граждан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сельско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и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Курганинского </w:t>
      </w:r>
    </w:p>
    <w:p w:rsidR="00C36C96" w:rsidRPr="00C80921" w:rsidRDefault="00B4667E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района</w:t>
      </w:r>
      <w:r w:rsidR="0004216A" w:rsidRPr="00C80921">
        <w:rPr>
          <w:rFonts w:ascii="Times New Roman" w:hAnsi="Times New Roman" w:cs="Times New Roman"/>
          <w:b/>
          <w:sz w:val="28"/>
          <w:szCs w:val="28"/>
        </w:rPr>
        <w:t>»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C36C96" w:rsidRPr="00C80921" w:rsidRDefault="0004216A" w:rsidP="00C36C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«</w:t>
      </w:r>
      <w:r w:rsidR="00C36C96" w:rsidRPr="00C80921">
        <w:rPr>
          <w:rFonts w:ascii="Times New Roman" w:hAnsi="Times New Roman" w:cs="Times New Roman"/>
          <w:b/>
          <w:sz w:val="28"/>
          <w:szCs w:val="28"/>
        </w:rPr>
        <w:t>Социальная поддержка граждан</w:t>
      </w:r>
      <w:r w:rsidR="00EB45CF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</w:p>
    <w:p w:rsidR="00925A54" w:rsidRPr="00C80921" w:rsidRDefault="00B4667E" w:rsidP="00C36C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26DB3" w:rsidRPr="00C8092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20896">
        <w:rPr>
          <w:rFonts w:ascii="Times New Roman" w:hAnsi="Times New Roman" w:cs="Times New Roman"/>
          <w:b/>
          <w:sz w:val="28"/>
          <w:szCs w:val="28"/>
        </w:rPr>
        <w:t>2022-2024</w:t>
      </w:r>
      <w:r w:rsidR="004C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EB45CF" w:rsidRPr="00C80921" w:rsidRDefault="00EB45CF" w:rsidP="00EB45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490F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ПАСПОРТ</w:t>
      </w:r>
    </w:p>
    <w:p w:rsidR="00C36C96" w:rsidRPr="00C80921" w:rsidRDefault="00A77E03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4216A" w:rsidRPr="00C80921">
        <w:rPr>
          <w:rFonts w:ascii="Times New Roman" w:hAnsi="Times New Roman" w:cs="Times New Roman"/>
          <w:sz w:val="28"/>
          <w:szCs w:val="28"/>
        </w:rPr>
        <w:t>«</w:t>
      </w:r>
      <w:r w:rsidR="00C36C96" w:rsidRPr="00C80921">
        <w:rPr>
          <w:rFonts w:ascii="Times New Roman" w:hAnsi="Times New Roman" w:cs="Times New Roman"/>
          <w:sz w:val="28"/>
          <w:szCs w:val="28"/>
        </w:rPr>
        <w:t xml:space="preserve">Развитие мер социальной поддержки </w:t>
      </w:r>
    </w:p>
    <w:p w:rsidR="00EA31EC" w:rsidRDefault="00C36C96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отдельных категорий граждан </w:t>
      </w:r>
      <w:r w:rsidR="00AE0C42" w:rsidRPr="00C80921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77E03" w:rsidRPr="00C80921" w:rsidRDefault="00C36C96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Кургани</w:t>
      </w:r>
      <w:r w:rsidR="00B26DB3" w:rsidRPr="00C80921">
        <w:rPr>
          <w:rFonts w:ascii="Times New Roman" w:hAnsi="Times New Roman" w:cs="Times New Roman"/>
          <w:sz w:val="28"/>
          <w:szCs w:val="28"/>
        </w:rPr>
        <w:t>нского района</w:t>
      </w:r>
      <w:r w:rsidR="0004216A" w:rsidRPr="00C80921">
        <w:rPr>
          <w:rFonts w:ascii="Times New Roman" w:hAnsi="Times New Roman" w:cs="Times New Roman"/>
          <w:sz w:val="28"/>
          <w:szCs w:val="28"/>
        </w:rPr>
        <w:t>»</w:t>
      </w:r>
    </w:p>
    <w:p w:rsidR="00212162" w:rsidRPr="00C80921" w:rsidRDefault="00212162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9C53AA" w:rsidRPr="00C80921" w:rsidTr="00B3799C">
        <w:trPr>
          <w:trHeight w:val="5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D04" w:rsidRPr="00C80921" w:rsidRDefault="00A77E03" w:rsidP="009C53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D04" w:rsidRPr="00C80921" w:rsidRDefault="00212162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7D7B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A7D7B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A77E03" w:rsidRPr="00C80921" w:rsidRDefault="003A7D04" w:rsidP="009C5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</w:t>
            </w:r>
          </w:p>
        </w:tc>
      </w:tr>
      <w:tr w:rsidR="009C53AA" w:rsidRPr="00C80921" w:rsidTr="009B2683">
        <w:trPr>
          <w:trHeight w:val="1005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28E" w:rsidRPr="00C80921" w:rsidRDefault="00A77E03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66628E" w:rsidRPr="00C80921" w:rsidRDefault="0066628E" w:rsidP="0066628E">
            <w:pPr>
              <w:rPr>
                <w:rFonts w:ascii="Times New Roman" w:hAnsi="Times New Roman"/>
              </w:rPr>
            </w:pPr>
          </w:p>
          <w:p w:rsidR="00322586" w:rsidRPr="00C80921" w:rsidRDefault="00322586" w:rsidP="0066628E">
            <w:pPr>
              <w:rPr>
                <w:rFonts w:ascii="Times New Roman" w:hAnsi="Times New Roman"/>
              </w:rPr>
            </w:pPr>
          </w:p>
          <w:p w:rsidR="0042395F" w:rsidRDefault="0042395F" w:rsidP="0066628E">
            <w:pPr>
              <w:rPr>
                <w:rFonts w:ascii="Times New Roman" w:hAnsi="Times New Roman"/>
              </w:rPr>
            </w:pPr>
          </w:p>
          <w:p w:rsidR="00A77E03" w:rsidRPr="00C80921" w:rsidRDefault="0066628E" w:rsidP="0066628E">
            <w:pPr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28E" w:rsidRPr="00C80921" w:rsidRDefault="00212162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6C96" w:rsidRPr="00C80921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роста благосостояния отдельных категорий граждан и разработка мер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8A3" w:rsidRPr="00C80921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 отдельных категорий граждан</w:t>
            </w:r>
          </w:p>
          <w:p w:rsidR="00C36C96" w:rsidRPr="00C80921" w:rsidRDefault="00C36C96" w:rsidP="0017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5596" w:rsidRPr="006E783B" w:rsidRDefault="00485596" w:rsidP="004855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485596" w:rsidRDefault="00485596" w:rsidP="004855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173919" w:rsidRPr="00C80921" w:rsidRDefault="00485596" w:rsidP="00EA3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7859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</w:t>
            </w:r>
            <w:r w:rsidR="00EA31EC">
              <w:rPr>
                <w:rFonts w:ascii="Times New Roman" w:hAnsi="Times New Roman" w:cs="Times New Roman"/>
                <w:sz w:val="28"/>
                <w:szCs w:val="28"/>
              </w:rPr>
              <w:t>едеральными и краевыми законами</w:t>
            </w:r>
          </w:p>
        </w:tc>
      </w:tr>
      <w:tr w:rsidR="009B2683" w:rsidRPr="00C80921" w:rsidTr="00EA31EC">
        <w:trPr>
          <w:trHeight w:val="1183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683" w:rsidRPr="00C80921" w:rsidRDefault="009B2683" w:rsidP="009B2683">
            <w:pPr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596" w:rsidRPr="008A22A9" w:rsidRDefault="00485596" w:rsidP="008A22A9">
            <w:pPr>
              <w:pStyle w:val="Style8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число граждан, получивших право на пользование мерами социальной поддержки;</w:t>
            </w:r>
          </w:p>
          <w:p w:rsidR="00485596" w:rsidRDefault="00485596" w:rsidP="00485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E58C1">
              <w:rPr>
                <w:rFonts w:ascii="Times New Roman" w:hAnsi="Times New Roman"/>
                <w:sz w:val="28"/>
                <w:szCs w:val="28"/>
              </w:rPr>
              <w:t>число граждан, получивших право на пользование льготами;</w:t>
            </w:r>
          </w:p>
          <w:p w:rsidR="009B2683" w:rsidRPr="00C80921" w:rsidRDefault="00526FFC" w:rsidP="00EA3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C53AA" w:rsidRPr="00C80921" w:rsidTr="00B3799C">
        <w:trPr>
          <w:trHeight w:val="5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66628E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="00A77E03" w:rsidRPr="00C80921">
              <w:rPr>
                <w:rFonts w:ascii="Times New Roman" w:hAnsi="Times New Roman" w:cs="Times New Roman"/>
                <w:sz w:val="28"/>
                <w:szCs w:val="28"/>
              </w:rPr>
              <w:t>роки реализации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820896" w:rsidP="00F26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E03" w:rsidRPr="00C809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C53AA" w:rsidRPr="00C80921" w:rsidTr="00B3799C">
        <w:trPr>
          <w:trHeight w:val="5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66628E" w:rsidRPr="00C80921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5E1" w:rsidRPr="00C80921" w:rsidRDefault="00212162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ния составляет </w:t>
            </w:r>
            <w:r w:rsidR="009132B5">
              <w:rPr>
                <w:rFonts w:ascii="Times New Roman" w:hAnsi="Times New Roman" w:cs="Times New Roman"/>
                <w:sz w:val="28"/>
                <w:szCs w:val="28"/>
              </w:rPr>
              <w:t>840,3</w:t>
            </w:r>
            <w:r w:rsidR="00AA2D2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3645E1" w:rsidRPr="00C80921" w:rsidRDefault="003645E1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3645E1" w:rsidRPr="00C80921" w:rsidRDefault="00FA66EE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5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D2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26DB3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A2D2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2B5">
              <w:rPr>
                <w:rFonts w:ascii="Times New Roman" w:hAnsi="Times New Roman" w:cs="Times New Roman"/>
                <w:sz w:val="28"/>
                <w:szCs w:val="28"/>
              </w:rPr>
              <w:t>280,1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645E1" w:rsidRPr="00C80921" w:rsidRDefault="00FA66EE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26DB3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132B5">
              <w:rPr>
                <w:rFonts w:ascii="Times New Roman" w:hAnsi="Times New Roman" w:cs="Times New Roman"/>
                <w:sz w:val="28"/>
                <w:szCs w:val="28"/>
              </w:rPr>
              <w:t xml:space="preserve"> 280,1</w:t>
            </w:r>
            <w:r w:rsidR="00E25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77E03" w:rsidRPr="00C80921" w:rsidRDefault="00FA66EE" w:rsidP="00F264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208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B26DB3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2B5">
              <w:rPr>
                <w:rFonts w:ascii="Times New Roman" w:hAnsi="Times New Roman" w:cs="Times New Roman"/>
                <w:sz w:val="28"/>
                <w:szCs w:val="28"/>
              </w:rPr>
              <w:t>280,1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9C53AA" w:rsidRPr="00C80921" w:rsidTr="00B3799C">
        <w:trPr>
          <w:trHeight w:val="557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C80921" w:rsidRDefault="00736FD0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C80921" w:rsidRDefault="00736FD0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</w:t>
            </w:r>
          </w:p>
        </w:tc>
      </w:tr>
      <w:tr w:rsidR="009C53AA" w:rsidRPr="00C80921" w:rsidTr="00B3799C">
        <w:trPr>
          <w:trHeight w:val="866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490F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подпрограммы осуществляет 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A77E03" w:rsidRPr="00C80921" w:rsidRDefault="00A77E03" w:rsidP="00490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7D04" w:rsidRPr="00C80921" w:rsidRDefault="003A7D04" w:rsidP="001219A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1219AE" w:rsidRPr="00C80921" w:rsidRDefault="001219AE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мер социальной поддержки отдельных категорий граждан</w:t>
      </w:r>
    </w:p>
    <w:p w:rsidR="003A7D04" w:rsidRPr="00C80921" w:rsidRDefault="003A7D04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сельско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и</w:t>
      </w:r>
      <w:r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A77E03" w:rsidRPr="00C80921" w:rsidRDefault="00A77E03" w:rsidP="00BC3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B51E18" w:rsidRPr="00C80921">
        <w:rPr>
          <w:rFonts w:ascii="Times New Roman" w:eastAsia="TimesNewRomanPSMT" w:hAnsi="Times New Roman"/>
          <w:sz w:val="28"/>
          <w:szCs w:val="28"/>
        </w:rPr>
        <w:t>все население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 xml:space="preserve">Безводного </w:t>
      </w:r>
      <w:r w:rsidR="00B51E18" w:rsidRPr="00C80921">
        <w:rPr>
          <w:rFonts w:ascii="Times New Roman" w:eastAsia="TimesNewRomanPSMT" w:hAnsi="Times New Roman"/>
          <w:sz w:val="28"/>
          <w:szCs w:val="28"/>
        </w:rPr>
        <w:t>сельского поселения</w:t>
      </w:r>
      <w:r w:rsidRPr="00C80921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1828A3" w:rsidRP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</w:p>
    <w:p w:rsidR="001704B8" w:rsidRDefault="001828A3" w:rsidP="001704B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:rsidR="001704B8" w:rsidRDefault="001828A3" w:rsidP="001704B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Органы ТОС решают следующие вопросы местного значения: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благоустройство территории;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озеленение территорий населенных пунктов;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организация досуга жителей;</w:t>
      </w:r>
    </w:p>
    <w:p w:rsidR="001828A3" w:rsidRPr="00C80921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участие в законотворческой деятельности развития ТОС.</w:t>
      </w:r>
    </w:p>
    <w:p w:rsidR="001828A3" w:rsidRPr="00C80921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828A3" w:rsidRPr="00C80921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Деятельность руководителей требует затрат на проезд транспортом, использование канцелярских принадлежностей, телефонной связи и т.д.</w:t>
      </w:r>
    </w:p>
    <w:p w:rsidR="001828A3" w:rsidRPr="00C80921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Так же необходимо поощрение руководителей органов территориального общественного самоуправления за надлежащее исполнение ими своих полномочий по активизации деятельности органов общественного самоуправления и достижения лучших показателей в разрешении местных проблем, благоустройству, обеспечении чистоты и порядка на подведомственной территории. 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Произведение ежемесячных компенсационных выплат руководителям ТОС</w:t>
      </w:r>
      <w:r w:rsidR="00B51E18" w:rsidRPr="00C80921">
        <w:rPr>
          <w:rFonts w:ascii="Times New Roman" w:hAnsi="Times New Roman"/>
          <w:sz w:val="28"/>
          <w:szCs w:val="28"/>
        </w:rPr>
        <w:t xml:space="preserve"> осуществляется</w:t>
      </w:r>
      <w:r w:rsidRPr="00C80921">
        <w:rPr>
          <w:rFonts w:ascii="Times New Roman" w:hAnsi="Times New Roman"/>
          <w:sz w:val="28"/>
          <w:szCs w:val="28"/>
        </w:rPr>
        <w:t xml:space="preserve"> в целях поощрения и компенсации материальных затрат на осуществление деятельности.</w:t>
      </w:r>
    </w:p>
    <w:p w:rsidR="001704B8" w:rsidRDefault="00B51E18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Р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еализаци</w:t>
      </w:r>
      <w:r w:rsidRPr="00C80921">
        <w:rPr>
          <w:rFonts w:ascii="Times New Roman" w:eastAsia="TimesNewRomanPSMT" w:hAnsi="Times New Roman"/>
          <w:sz w:val="28"/>
          <w:szCs w:val="28"/>
        </w:rPr>
        <w:t>я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настоящей </w:t>
      </w:r>
      <w:r w:rsidRPr="00C80921">
        <w:rPr>
          <w:rFonts w:ascii="Times New Roman" w:eastAsia="TimesNewRomanPSMT" w:hAnsi="Times New Roman"/>
          <w:sz w:val="28"/>
          <w:szCs w:val="28"/>
        </w:rPr>
        <w:t>под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программы созда</w:t>
      </w:r>
      <w:r w:rsidRPr="00C80921">
        <w:rPr>
          <w:rFonts w:ascii="Times New Roman" w:eastAsia="TimesNewRomanPSMT" w:hAnsi="Times New Roman"/>
          <w:sz w:val="28"/>
          <w:szCs w:val="28"/>
        </w:rPr>
        <w:t>ет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благоприятны</w:t>
      </w:r>
      <w:r w:rsidRPr="00C80921">
        <w:rPr>
          <w:rFonts w:ascii="Times New Roman" w:eastAsia="TimesNewRomanPSMT" w:hAnsi="Times New Roman"/>
          <w:sz w:val="28"/>
          <w:szCs w:val="28"/>
        </w:rPr>
        <w:t>е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услови</w:t>
      </w:r>
      <w:r w:rsidRPr="00C80921">
        <w:rPr>
          <w:rFonts w:ascii="Times New Roman" w:eastAsia="TimesNewRomanPSMT" w:hAnsi="Times New Roman"/>
          <w:sz w:val="28"/>
          <w:szCs w:val="28"/>
        </w:rPr>
        <w:t>я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для повышения устойчивого и динамичного развития территориального общественного самоуправления в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В результате реализации системы мероприятий Программы, направленной на создание благоприятных условий для повышения устойчивого и динамичного развития территориального общественного самоуправления </w:t>
      </w:r>
      <w:r w:rsidR="009C53AA" w:rsidRPr="00C80921">
        <w:rPr>
          <w:rFonts w:ascii="Times New Roman" w:eastAsia="TimesNewRomanPSMT" w:hAnsi="Times New Roman"/>
          <w:sz w:val="28"/>
          <w:szCs w:val="28"/>
        </w:rPr>
        <w:t>в Безводном сельском поселении,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 будут получены следующие качественные изменения, несущие позитивный социальный эффект: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привлечение внимания жителей поселения к данным проблемам;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информирование населения о результатах деятельности ТОС и повышение имиджа поселения;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повышение культуры жителей поселения по вопросам ТОС;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изучение существующих проблем для выработки новых методик и планирования работы по выявленным вопросам;</w:t>
      </w:r>
    </w:p>
    <w:p w:rsidR="005F1C28" w:rsidRDefault="001828A3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развитие активности у населения.</w:t>
      </w:r>
      <w:r w:rsidR="005F1C28" w:rsidRPr="005F1C28">
        <w:rPr>
          <w:rFonts w:ascii="Times New Roman" w:hAnsi="Times New Roman"/>
          <w:sz w:val="28"/>
          <w:szCs w:val="28"/>
        </w:rPr>
        <w:t xml:space="preserve"> </w:t>
      </w:r>
    </w:p>
    <w:p w:rsidR="00C72B4E" w:rsidRPr="00C72B4E" w:rsidRDefault="00C72B4E" w:rsidP="00C72B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B4E">
        <w:rPr>
          <w:rFonts w:ascii="Times New Roman" w:hAnsi="Times New Roman"/>
          <w:sz w:val="28"/>
          <w:szCs w:val="28"/>
        </w:rPr>
        <w:t xml:space="preserve">На </w:t>
      </w:r>
      <w:r w:rsidR="008A22A9" w:rsidRPr="00C72B4E">
        <w:rPr>
          <w:rFonts w:ascii="Times New Roman" w:hAnsi="Times New Roman"/>
          <w:sz w:val="28"/>
          <w:szCs w:val="28"/>
        </w:rPr>
        <w:t>территории Безводного</w:t>
      </w:r>
      <w:r w:rsidRPr="00C72B4E">
        <w:rPr>
          <w:rFonts w:ascii="Times New Roman" w:hAnsi="Times New Roman"/>
          <w:sz w:val="28"/>
          <w:szCs w:val="28"/>
        </w:rPr>
        <w:t xml:space="preserve"> сельского поселения создано восемь органов   территориального общественного самоуправления, </w:t>
      </w:r>
      <w:r w:rsidR="008A22A9" w:rsidRPr="00C72B4E">
        <w:rPr>
          <w:rFonts w:ascii="Times New Roman" w:hAnsi="Times New Roman"/>
          <w:sz w:val="28"/>
          <w:szCs w:val="28"/>
        </w:rPr>
        <w:t>руководителям которых</w:t>
      </w:r>
      <w:r w:rsidRPr="00C72B4E">
        <w:rPr>
          <w:rFonts w:ascii="Times New Roman" w:hAnsi="Times New Roman"/>
          <w:sz w:val="28"/>
          <w:szCs w:val="28"/>
        </w:rPr>
        <w:t xml:space="preserve"> предусмотрены ежемесячные    компенсационные выплаты на частичное возмещение </w:t>
      </w:r>
      <w:r w:rsidR="008A22A9" w:rsidRPr="00C72B4E">
        <w:rPr>
          <w:rFonts w:ascii="Times New Roman" w:hAnsi="Times New Roman"/>
          <w:sz w:val="28"/>
          <w:szCs w:val="28"/>
        </w:rPr>
        <w:t>затрат в</w:t>
      </w:r>
      <w:r w:rsidRPr="00C72B4E">
        <w:rPr>
          <w:rFonts w:ascii="Times New Roman" w:hAnsi="Times New Roman"/>
          <w:sz w:val="28"/>
          <w:szCs w:val="28"/>
        </w:rPr>
        <w:t xml:space="preserve"> сумме 520 рублей. В бюджете поселения на </w:t>
      </w:r>
      <w:r w:rsidR="00820896">
        <w:rPr>
          <w:rFonts w:ascii="Times New Roman" w:hAnsi="Times New Roman"/>
          <w:sz w:val="28"/>
          <w:szCs w:val="28"/>
        </w:rPr>
        <w:t>2022-2024</w:t>
      </w:r>
      <w:r w:rsidRPr="00C72B4E">
        <w:rPr>
          <w:rFonts w:ascii="Times New Roman" w:hAnsi="Times New Roman"/>
          <w:sz w:val="28"/>
          <w:szCs w:val="28"/>
        </w:rPr>
        <w:t xml:space="preserve"> годы на </w:t>
      </w:r>
      <w:r w:rsidR="008A22A9" w:rsidRPr="00C72B4E">
        <w:rPr>
          <w:rFonts w:ascii="Times New Roman" w:hAnsi="Times New Roman"/>
          <w:sz w:val="28"/>
          <w:szCs w:val="28"/>
        </w:rPr>
        <w:t>предоставление ежемесячных</w:t>
      </w:r>
      <w:r w:rsidRPr="00C72B4E">
        <w:rPr>
          <w:rFonts w:ascii="Times New Roman" w:hAnsi="Times New Roman"/>
          <w:sz w:val="28"/>
          <w:szCs w:val="28"/>
        </w:rPr>
        <w:t xml:space="preserve"> компенсационных </w:t>
      </w:r>
      <w:r w:rsidR="008A22A9" w:rsidRPr="00C72B4E">
        <w:rPr>
          <w:rFonts w:ascii="Times New Roman" w:hAnsi="Times New Roman"/>
          <w:sz w:val="28"/>
          <w:szCs w:val="28"/>
        </w:rPr>
        <w:t>выплат руководителям</w:t>
      </w:r>
      <w:r w:rsidRPr="00C72B4E">
        <w:rPr>
          <w:rFonts w:ascii="Times New Roman" w:hAnsi="Times New Roman"/>
          <w:sz w:val="28"/>
          <w:szCs w:val="28"/>
        </w:rPr>
        <w:t xml:space="preserve"> ТОС предусмотрено 14</w:t>
      </w:r>
      <w:r w:rsidR="00B353AF">
        <w:rPr>
          <w:rFonts w:ascii="Times New Roman" w:hAnsi="Times New Roman"/>
          <w:sz w:val="28"/>
          <w:szCs w:val="28"/>
        </w:rPr>
        <w:t>9</w:t>
      </w:r>
      <w:r w:rsidRPr="00C72B4E">
        <w:rPr>
          <w:rFonts w:ascii="Times New Roman" w:hAnsi="Times New Roman"/>
          <w:sz w:val="28"/>
          <w:szCs w:val="28"/>
        </w:rPr>
        <w:t xml:space="preserve">,7 </w:t>
      </w:r>
      <w:r w:rsidR="008A22A9" w:rsidRPr="00C72B4E">
        <w:rPr>
          <w:rFonts w:ascii="Times New Roman" w:hAnsi="Times New Roman"/>
          <w:sz w:val="28"/>
          <w:szCs w:val="28"/>
        </w:rPr>
        <w:t>тысяч рублей</w:t>
      </w:r>
      <w:r w:rsidRPr="00C72B4E">
        <w:rPr>
          <w:rFonts w:ascii="Times New Roman" w:hAnsi="Times New Roman"/>
          <w:sz w:val="28"/>
          <w:szCs w:val="28"/>
        </w:rPr>
        <w:t xml:space="preserve">. Объем средств местного бюджета, направляемых на финансирование мероприятий   </w:t>
      </w:r>
      <w:r w:rsidR="008A22A9" w:rsidRPr="00C72B4E">
        <w:rPr>
          <w:rFonts w:ascii="Times New Roman" w:hAnsi="Times New Roman"/>
          <w:sz w:val="28"/>
          <w:szCs w:val="28"/>
        </w:rPr>
        <w:t>муниципальной программы</w:t>
      </w:r>
      <w:r w:rsidRPr="00C72B4E"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8A22A9" w:rsidRPr="00C72B4E">
        <w:rPr>
          <w:rFonts w:ascii="Times New Roman" w:hAnsi="Times New Roman"/>
          <w:sz w:val="28"/>
          <w:szCs w:val="28"/>
        </w:rPr>
        <w:t>принятии Решения</w:t>
      </w:r>
      <w:r w:rsidRPr="00C72B4E">
        <w:rPr>
          <w:rFonts w:ascii="Times New Roman" w:hAnsi="Times New Roman"/>
          <w:sz w:val="28"/>
          <w:szCs w:val="28"/>
        </w:rPr>
        <w:t xml:space="preserve"> Совета </w:t>
      </w:r>
      <w:r w:rsidR="00063D9A" w:rsidRPr="00C72B4E">
        <w:rPr>
          <w:rFonts w:ascii="Times New Roman" w:hAnsi="Times New Roman"/>
          <w:sz w:val="28"/>
          <w:szCs w:val="28"/>
        </w:rPr>
        <w:t>Безводного сельского</w:t>
      </w:r>
      <w:r w:rsidRPr="00C72B4E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063D9A" w:rsidRPr="00C72B4E">
        <w:rPr>
          <w:rFonts w:ascii="Times New Roman" w:hAnsi="Times New Roman"/>
          <w:sz w:val="28"/>
          <w:szCs w:val="28"/>
        </w:rPr>
        <w:t>о бюджете</w:t>
      </w:r>
      <w:r w:rsidRPr="00C72B4E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соответствии с решениями Совета </w:t>
      </w:r>
      <w:r w:rsidR="00837ECD">
        <w:rPr>
          <w:rFonts w:ascii="Times New Roman" w:hAnsi="Times New Roman"/>
          <w:sz w:val="28"/>
          <w:szCs w:val="28"/>
        </w:rPr>
        <w:t xml:space="preserve">Безводного сельского поселения Курганинского района </w:t>
      </w:r>
      <w:r w:rsidR="00837ECD" w:rsidRPr="00932151">
        <w:rPr>
          <w:rFonts w:ascii="Times New Roman" w:hAnsi="Times New Roman"/>
          <w:sz w:val="28"/>
          <w:szCs w:val="28"/>
        </w:rPr>
        <w:t>от</w:t>
      </w:r>
      <w:r w:rsidR="00932151" w:rsidRPr="00932151">
        <w:rPr>
          <w:rFonts w:ascii="Times New Roman" w:hAnsi="Times New Roman"/>
          <w:sz w:val="28"/>
          <w:szCs w:val="28"/>
        </w:rPr>
        <w:t xml:space="preserve"> 25</w:t>
      </w:r>
      <w:r w:rsidR="0042395F" w:rsidRPr="00932151">
        <w:rPr>
          <w:rFonts w:ascii="Times New Roman" w:hAnsi="Times New Roman"/>
          <w:sz w:val="28"/>
          <w:szCs w:val="28"/>
        </w:rPr>
        <w:t xml:space="preserve"> декабря</w:t>
      </w:r>
      <w:r w:rsidR="001704B8" w:rsidRPr="00932151">
        <w:rPr>
          <w:rFonts w:ascii="Times New Roman" w:hAnsi="Times New Roman"/>
          <w:sz w:val="28"/>
          <w:szCs w:val="28"/>
        </w:rPr>
        <w:t xml:space="preserve"> </w:t>
      </w:r>
      <w:r w:rsidR="00837ECD" w:rsidRPr="00932151">
        <w:rPr>
          <w:rFonts w:ascii="Times New Roman" w:hAnsi="Times New Roman"/>
          <w:sz w:val="28"/>
          <w:szCs w:val="28"/>
        </w:rPr>
        <w:t>20</w:t>
      </w:r>
      <w:r w:rsidR="00932151" w:rsidRPr="00932151">
        <w:rPr>
          <w:rFonts w:ascii="Times New Roman" w:hAnsi="Times New Roman"/>
          <w:sz w:val="28"/>
          <w:szCs w:val="28"/>
        </w:rPr>
        <w:t>20</w:t>
      </w:r>
      <w:r w:rsidR="00063D9A" w:rsidRPr="00932151">
        <w:rPr>
          <w:rFonts w:ascii="Times New Roman" w:hAnsi="Times New Roman"/>
          <w:sz w:val="28"/>
          <w:szCs w:val="28"/>
        </w:rPr>
        <w:t xml:space="preserve"> г.</w:t>
      </w:r>
      <w:r w:rsidR="00837ECD" w:rsidRPr="00932151">
        <w:rPr>
          <w:rFonts w:ascii="Times New Roman" w:hAnsi="Times New Roman"/>
          <w:sz w:val="28"/>
          <w:szCs w:val="28"/>
        </w:rPr>
        <w:t xml:space="preserve"> № </w:t>
      </w:r>
      <w:r w:rsidR="00932151" w:rsidRPr="00932151">
        <w:rPr>
          <w:rFonts w:ascii="Times New Roman" w:hAnsi="Times New Roman"/>
          <w:sz w:val="28"/>
          <w:szCs w:val="28"/>
        </w:rPr>
        <w:t>73</w:t>
      </w:r>
      <w:r w:rsidR="001704B8" w:rsidRPr="0093215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(далее – Решение), право на получение ежемесячных денежных выплат предоставлено гражданам, замещавшим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C80921">
        <w:rPr>
          <w:rFonts w:ascii="Times New Roman" w:hAnsi="Times New Roman"/>
          <w:sz w:val="28"/>
          <w:szCs w:val="28"/>
        </w:rPr>
        <w:t xml:space="preserve">сельского поселения Курганинского района </w:t>
      </w:r>
      <w:r w:rsidRPr="00C80921">
        <w:rPr>
          <w:rFonts w:ascii="Times New Roman" w:hAnsi="Times New Roman"/>
          <w:sz w:val="28"/>
          <w:szCs w:val="28"/>
        </w:rPr>
        <w:t>осуществляется при выходе на пенсию.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</w:t>
      </w:r>
      <w:r w:rsidR="00E46725" w:rsidRPr="00C80921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 С 1 января 20</w:t>
      </w:r>
      <w:r w:rsidR="00526FFC">
        <w:rPr>
          <w:rFonts w:ascii="Times New Roman" w:hAnsi="Times New Roman"/>
          <w:sz w:val="28"/>
          <w:szCs w:val="28"/>
        </w:rPr>
        <w:t>2</w:t>
      </w:r>
      <w:r w:rsidR="004358A4">
        <w:rPr>
          <w:rFonts w:ascii="Times New Roman" w:hAnsi="Times New Roman"/>
          <w:sz w:val="28"/>
          <w:szCs w:val="28"/>
        </w:rPr>
        <w:t>1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 31 декабря 20</w:t>
      </w:r>
      <w:r w:rsidR="00F2641F">
        <w:rPr>
          <w:rFonts w:ascii="Times New Roman" w:hAnsi="Times New Roman"/>
          <w:sz w:val="28"/>
          <w:szCs w:val="28"/>
        </w:rPr>
        <w:t>2</w:t>
      </w:r>
      <w:r w:rsidR="004358A4">
        <w:rPr>
          <w:rFonts w:ascii="Times New Roman" w:hAnsi="Times New Roman"/>
          <w:sz w:val="28"/>
          <w:szCs w:val="28"/>
        </w:rPr>
        <w:t>1</w:t>
      </w:r>
      <w:r w:rsidR="00B26DB3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года воспользовались правом на получение дополнительного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материального обеспечения 1 человек.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417218" w:rsidRPr="00C80921" w:rsidRDefault="00AA2D25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417218" w:rsidRPr="00C80921">
        <w:rPr>
          <w:rFonts w:ascii="Times New Roman" w:hAnsi="Times New Roman"/>
          <w:sz w:val="28"/>
          <w:szCs w:val="28"/>
        </w:rPr>
        <w:t>Решение вопроса по оказанию отдельным категориям граждан социальной поддержки программными методами обусловлен</w:t>
      </w:r>
      <w:r w:rsidR="00E46725" w:rsidRPr="00C80921">
        <w:rPr>
          <w:rFonts w:ascii="Times New Roman" w:hAnsi="Times New Roman"/>
          <w:sz w:val="28"/>
          <w:szCs w:val="28"/>
        </w:rPr>
        <w:t>о</w:t>
      </w:r>
      <w:r w:rsidR="00417218" w:rsidRPr="00C80921">
        <w:rPr>
          <w:rFonts w:ascii="Times New Roman" w:hAnsi="Times New Roman"/>
          <w:sz w:val="28"/>
          <w:szCs w:val="28"/>
        </w:rPr>
        <w:t xml:space="preserve"> необходимостью охвата отдельных категорий граждан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417218" w:rsidRPr="00C80921">
        <w:rPr>
          <w:rFonts w:ascii="Times New Roman" w:hAnsi="Times New Roman"/>
          <w:sz w:val="28"/>
          <w:szCs w:val="28"/>
        </w:rPr>
        <w:t>программами мер социальной поддержки.</w:t>
      </w:r>
    </w:p>
    <w:p w:rsidR="005F1C28" w:rsidRPr="00C80921" w:rsidRDefault="005F1C28" w:rsidP="005F1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80921">
        <w:rPr>
          <w:rFonts w:ascii="Times New Roman" w:hAnsi="Times New Roman"/>
          <w:sz w:val="28"/>
          <w:szCs w:val="28"/>
        </w:rPr>
        <w:t>Низкий уровень доходов пенсионеров</w:t>
      </w:r>
      <w:r w:rsidRPr="00C80921">
        <w:rPr>
          <w:rFonts w:ascii="Times New Roman" w:hAnsi="Times New Roman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 старости, не пользующихся льготами, предусмотренными федеральными и краевыми законами,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:rsidR="005F1C28" w:rsidRPr="00C80921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Администрацией Безводного сельского поселения предусматривается </w:t>
      </w:r>
      <w:r w:rsidRPr="00C80921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Pr="00C80921">
        <w:rPr>
          <w:rFonts w:ascii="Times New Roman" w:hAnsi="Times New Roman"/>
          <w:sz w:val="28"/>
          <w:szCs w:val="28"/>
        </w:rPr>
        <w:t>финансирования расходов по предоставлению стоматологических ортопедических услуг пенсионерам по старости, не пользующихся льготами, предусмотренными федеральными и краевыми законами.</w:t>
      </w:r>
    </w:p>
    <w:p w:rsidR="005F1C28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C80921">
        <w:rPr>
          <w:rFonts w:ascii="Times New Roman" w:hAnsi="Times New Roman"/>
          <w:sz w:val="28"/>
          <w:szCs w:val="28"/>
        </w:rPr>
        <w:t xml:space="preserve"> бюджете поселения на </w:t>
      </w:r>
      <w:r w:rsidR="00820896">
        <w:rPr>
          <w:rFonts w:ascii="Times New Roman" w:hAnsi="Times New Roman"/>
          <w:sz w:val="28"/>
          <w:szCs w:val="28"/>
        </w:rPr>
        <w:t>2022-2024</w:t>
      </w:r>
      <w:r w:rsidRPr="00C80921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предусмотрено </w:t>
      </w:r>
      <w:r w:rsidR="00E72B29">
        <w:rPr>
          <w:rFonts w:ascii="Times New Roman" w:hAnsi="Times New Roman"/>
          <w:sz w:val="28"/>
          <w:szCs w:val="28"/>
        </w:rPr>
        <w:t>27</w:t>
      </w:r>
      <w:r w:rsidR="00526FFC">
        <w:rPr>
          <w:rFonts w:ascii="Times New Roman" w:hAnsi="Times New Roman"/>
          <w:sz w:val="28"/>
          <w:szCs w:val="28"/>
        </w:rPr>
        <w:t>0</w:t>
      </w:r>
      <w:r w:rsidR="00E2507E">
        <w:rPr>
          <w:rFonts w:ascii="Times New Roman" w:hAnsi="Times New Roman"/>
          <w:sz w:val="28"/>
          <w:szCs w:val="28"/>
        </w:rPr>
        <w:t xml:space="preserve"> </w:t>
      </w:r>
      <w:r w:rsidR="00063D9A" w:rsidRPr="00C80921">
        <w:rPr>
          <w:rFonts w:ascii="Times New Roman" w:hAnsi="Times New Roman"/>
          <w:sz w:val="28"/>
          <w:szCs w:val="28"/>
        </w:rPr>
        <w:t>тыс</w:t>
      </w:r>
      <w:r w:rsidR="00063D9A">
        <w:rPr>
          <w:rFonts w:ascii="Times New Roman" w:hAnsi="Times New Roman"/>
          <w:sz w:val="28"/>
          <w:szCs w:val="28"/>
        </w:rPr>
        <w:t xml:space="preserve">яч </w:t>
      </w:r>
      <w:r w:rsidR="00063D9A" w:rsidRPr="00C80921">
        <w:rPr>
          <w:rFonts w:ascii="Times New Roman" w:hAnsi="Times New Roman"/>
          <w:sz w:val="28"/>
          <w:szCs w:val="28"/>
        </w:rPr>
        <w:t>рублей</w:t>
      </w:r>
      <w:r w:rsidRPr="00C80921">
        <w:rPr>
          <w:rFonts w:ascii="Times New Roman" w:hAnsi="Times New Roman"/>
          <w:sz w:val="28"/>
          <w:szCs w:val="28"/>
        </w:rPr>
        <w:t>.</w:t>
      </w:r>
      <w:r w:rsidRPr="00F12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средств местного бюджета, направляемых на финансирование мероприятий   </w:t>
      </w:r>
      <w:r w:rsidR="00063D9A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063D9A">
        <w:rPr>
          <w:rFonts w:ascii="Times New Roman" w:hAnsi="Times New Roman"/>
          <w:sz w:val="28"/>
          <w:szCs w:val="28"/>
        </w:rPr>
        <w:t>принятии Решения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063D9A">
        <w:rPr>
          <w:rFonts w:ascii="Times New Roman" w:hAnsi="Times New Roman"/>
          <w:sz w:val="28"/>
          <w:szCs w:val="28"/>
        </w:rPr>
        <w:t>Безводного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063D9A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5F1C28" w:rsidRPr="000442B5" w:rsidRDefault="005F1C28" w:rsidP="005F1C2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F4C98">
        <w:rPr>
          <w:b/>
          <w:i/>
          <w:sz w:val="28"/>
          <w:szCs w:val="28"/>
        </w:rPr>
        <w:t xml:space="preserve"> </w:t>
      </w:r>
      <w:r w:rsidRPr="000442B5">
        <w:rPr>
          <w:rStyle w:val="FontStyle16"/>
          <w:i w:val="0"/>
          <w:sz w:val="28"/>
          <w:szCs w:val="28"/>
        </w:rPr>
        <w:t>Финансирование на частичное возмещение затрат по бесплатному зубопротезированию из бюджета</w:t>
      </w:r>
      <w:r w:rsidRPr="000442B5">
        <w:rPr>
          <w:rFonts w:ascii="Times New Roman" w:hAnsi="Times New Roman"/>
          <w:sz w:val="28"/>
          <w:szCs w:val="28"/>
        </w:rPr>
        <w:t xml:space="preserve"> </w:t>
      </w:r>
      <w:r w:rsidR="00063D9A" w:rsidRPr="000442B5">
        <w:rPr>
          <w:rFonts w:ascii="Times New Roman" w:hAnsi="Times New Roman"/>
          <w:sz w:val="28"/>
          <w:szCs w:val="28"/>
        </w:rPr>
        <w:t>Безводного сельского</w:t>
      </w:r>
      <w:r w:rsidRPr="000442B5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0442B5">
        <w:rPr>
          <w:rStyle w:val="FontStyle16"/>
          <w:i w:val="0"/>
          <w:sz w:val="28"/>
          <w:szCs w:val="28"/>
        </w:rPr>
        <w:t xml:space="preserve">   составляет не более 5000 рублей на одного человека, остальная оплата производится из собственных средств получателя льгот. Услуги по частичному возмещению затрат на </w:t>
      </w:r>
      <w:r w:rsidR="00063D9A" w:rsidRPr="000442B5">
        <w:rPr>
          <w:rStyle w:val="FontStyle16"/>
          <w:i w:val="0"/>
          <w:sz w:val="28"/>
          <w:szCs w:val="28"/>
        </w:rPr>
        <w:t>бесплатное зубопротезирование</w:t>
      </w:r>
      <w:r w:rsidRPr="000442B5">
        <w:rPr>
          <w:rStyle w:val="FontStyle16"/>
          <w:i w:val="0"/>
          <w:sz w:val="28"/>
          <w:szCs w:val="28"/>
        </w:rPr>
        <w:t xml:space="preserve"> предоставляются жителям, достигшим пенсионного возраста и</w:t>
      </w:r>
      <w:r w:rsidRPr="000442B5">
        <w:rPr>
          <w:rStyle w:val="FontStyle16"/>
          <w:sz w:val="28"/>
          <w:szCs w:val="28"/>
        </w:rPr>
        <w:t xml:space="preserve"> </w:t>
      </w:r>
      <w:r w:rsidRPr="000442B5">
        <w:rPr>
          <w:rFonts w:ascii="Times New Roman" w:hAnsi="Times New Roman"/>
          <w:sz w:val="28"/>
          <w:szCs w:val="28"/>
        </w:rPr>
        <w:t>не пользующимся льготами, предусмотренными федеральными и краевыми законами.</w:t>
      </w:r>
    </w:p>
    <w:p w:rsidR="00063D9A" w:rsidRPr="00C80921" w:rsidRDefault="008D18D1" w:rsidP="00EA3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6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E03" w:rsidRPr="00C80921" w:rsidRDefault="00A77E03" w:rsidP="001704B8">
      <w:pPr>
        <w:pStyle w:val="ConsPlusNormal"/>
        <w:numPr>
          <w:ilvl w:val="0"/>
          <w:numId w:val="3"/>
        </w:numPr>
        <w:ind w:left="284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Цели</w:t>
      </w:r>
      <w:r w:rsidR="00DE74C4" w:rsidRPr="00C80921">
        <w:rPr>
          <w:rFonts w:ascii="Times New Roman" w:hAnsi="Times New Roman" w:cs="Times New Roman"/>
          <w:b/>
          <w:sz w:val="28"/>
          <w:szCs w:val="28"/>
        </w:rPr>
        <w:t>, задачи и целевые показатели достижения целей и решения задач,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 подпрограммы</w:t>
      </w:r>
    </w:p>
    <w:p w:rsidR="00A77E03" w:rsidRPr="00C80921" w:rsidRDefault="00A77E03" w:rsidP="00D271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C5533" w:rsidRPr="00C80921" w:rsidTr="00FD27E3">
        <w:trPr>
          <w:trHeight w:val="8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533" w:rsidRPr="00C80921" w:rsidRDefault="002A50C2" w:rsidP="003C5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533" w:rsidRPr="00C80921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 подпрограммы</w:t>
            </w:r>
          </w:p>
        </w:tc>
      </w:tr>
      <w:tr w:rsidR="009C53AA" w:rsidRPr="00C80921" w:rsidTr="00063D9A">
        <w:trPr>
          <w:trHeight w:val="1076"/>
        </w:trPr>
        <w:tc>
          <w:tcPr>
            <w:tcW w:w="978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3400"/>
              <w:gridCol w:w="1137"/>
              <w:gridCol w:w="851"/>
              <w:gridCol w:w="1275"/>
              <w:gridCol w:w="1134"/>
              <w:gridCol w:w="142"/>
              <w:gridCol w:w="1134"/>
            </w:tblGrid>
            <w:tr w:rsidR="009C53AA" w:rsidRPr="00C80921" w:rsidTr="00063D9A">
              <w:trPr>
                <w:trHeight w:val="409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40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1704B8" w:rsidRPr="00C80921" w:rsidRDefault="001704B8" w:rsidP="00063D9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змерения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9C53AA" w:rsidRPr="00C80921" w:rsidTr="00063D9A">
              <w:trPr>
                <w:trHeight w:val="429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FA66EE" w:rsidP="00B353A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EE342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4358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FA66EE" w:rsidP="00B353A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5F1C2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4358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FA66EE" w:rsidP="00B353A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 w:rsidR="004358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1704B8" w:rsidRPr="00C80921" w:rsidTr="00063D9A">
              <w:trPr>
                <w:trHeight w:val="280"/>
              </w:trPr>
              <w:tc>
                <w:tcPr>
                  <w:tcW w:w="6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837EC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837EC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837EC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A31EC" w:rsidRPr="00C80921" w:rsidTr="00063D9A">
              <w:trPr>
                <w:trHeight w:val="280"/>
              </w:trPr>
              <w:tc>
                <w:tcPr>
                  <w:tcW w:w="6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1EC" w:rsidRPr="00C80921" w:rsidRDefault="00EA31EC" w:rsidP="00EA31E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1EC" w:rsidRPr="00C80921" w:rsidRDefault="00EA31EC" w:rsidP="00EA31E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1EC" w:rsidRPr="00C80921" w:rsidRDefault="00EA31EC" w:rsidP="00EA31E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1EC" w:rsidRPr="00C80921" w:rsidRDefault="00EA31EC" w:rsidP="00EA31E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31EC" w:rsidRPr="00C80921" w:rsidRDefault="00EA31EC" w:rsidP="00EA31E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31EC" w:rsidRPr="00C80921" w:rsidRDefault="00EA31EC" w:rsidP="00EA31E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31EC" w:rsidRPr="00C80921" w:rsidRDefault="00EA31EC" w:rsidP="00EA31E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C53AA" w:rsidRPr="00C80921" w:rsidTr="00063D9A">
              <w:trPr>
                <w:trHeight w:val="79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C80921" w:rsidRDefault="003C5533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907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C80921" w:rsidRDefault="003C5533" w:rsidP="00117D4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Подпрограмма №1</w:t>
                  </w:r>
                </w:p>
                <w:p w:rsidR="001704B8" w:rsidRPr="00C80921" w:rsidRDefault="0004216A" w:rsidP="009C53A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мер социальной поддержки отдельных категорий граждан 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AE0C4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Безводно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Курганинского района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r w:rsidR="004358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="00933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4358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="00063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63D9A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  <w:r w:rsidR="008706E6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C53AA" w:rsidRPr="00C80921" w:rsidTr="00063D9A">
              <w:trPr>
                <w:trHeight w:val="643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C80921" w:rsidRDefault="003C5533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3C5533" w:rsidP="00A4563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</w:t>
                  </w:r>
                  <w:r w:rsidR="009C53AA"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роста благосостояния отдельных категорий граждан и разработка мер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социальной поддержки отдельных категорий граждан</w:t>
                  </w:r>
                </w:p>
              </w:tc>
            </w:tr>
            <w:tr w:rsidR="001704B8" w:rsidRPr="00C80921" w:rsidTr="00063D9A">
              <w:trPr>
                <w:trHeight w:val="64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1704B8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Задачи </w:t>
                  </w:r>
                </w:p>
                <w:p w:rsidR="006B341D" w:rsidRPr="006B341D" w:rsidRDefault="006B341D" w:rsidP="006B341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      </w:r>
                </w:p>
                <w:p w:rsidR="006B341D" w:rsidRPr="006B341D" w:rsidRDefault="006B341D" w:rsidP="006B341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      </w:r>
                </w:p>
                <w:p w:rsidR="001704B8" w:rsidRPr="00EA31EC" w:rsidRDefault="006B341D" w:rsidP="00EA31E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</w:t>
                  </w:r>
                  <w:r w:rsidR="00EA3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ами;</w:t>
                  </w:r>
                </w:p>
              </w:tc>
            </w:tr>
            <w:tr w:rsidR="006B341D" w:rsidRPr="00C80921" w:rsidTr="00063D9A">
              <w:trPr>
                <w:trHeight w:val="263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1704B8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Целевые показатели</w:t>
                  </w:r>
                </w:p>
              </w:tc>
            </w:tr>
            <w:tr w:rsidR="006B341D" w:rsidRPr="00C80921" w:rsidTr="00063D9A">
              <w:trPr>
                <w:trHeight w:val="64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руководителей территориального общественного самоуправления Безводного сельского поселения Курганинск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района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B341D" w:rsidRPr="00C80921" w:rsidTr="00063D9A">
              <w:trPr>
                <w:trHeight w:val="42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Число</w:t>
                  </w: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B341D" w:rsidRPr="00C80921" w:rsidTr="00063D9A">
              <w:trPr>
                <w:trHeight w:val="42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Default="006B341D" w:rsidP="006B341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254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исло граждан, получивших право на пользование   льготами;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Default="00B353AF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Default="009132B5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Default="009132B5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6B341D" w:rsidTr="00B3799C">
              <w:tblPrEx>
                <w:tblBorders>
                  <w:top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9674" w:type="dxa"/>
                  <w:gridSpan w:val="8"/>
                </w:tcPr>
                <w:p w:rsidR="006B341D" w:rsidRDefault="006B341D" w:rsidP="006B341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D5637" w:rsidRPr="00C80921" w:rsidRDefault="003D5637" w:rsidP="009C53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53AA" w:rsidRPr="00C80921" w:rsidRDefault="009C53AA" w:rsidP="009C53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Подпрограмма муниципальной программы рассчитана на три года (с </w:t>
      </w:r>
      <w:r w:rsidR="00FA66EE">
        <w:rPr>
          <w:rFonts w:ascii="Times New Roman" w:hAnsi="Times New Roman"/>
          <w:sz w:val="28"/>
          <w:szCs w:val="28"/>
        </w:rPr>
        <w:t>20</w:t>
      </w:r>
      <w:r w:rsidR="00EE342E">
        <w:rPr>
          <w:rFonts w:ascii="Times New Roman" w:hAnsi="Times New Roman"/>
          <w:sz w:val="28"/>
          <w:szCs w:val="28"/>
        </w:rPr>
        <w:t>2</w:t>
      </w:r>
      <w:r w:rsidR="004358A4">
        <w:rPr>
          <w:rFonts w:ascii="Times New Roman" w:hAnsi="Times New Roman"/>
          <w:sz w:val="28"/>
          <w:szCs w:val="28"/>
        </w:rPr>
        <w:t>2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:rsidR="009C53AA" w:rsidRPr="00C80921" w:rsidRDefault="009C53AA" w:rsidP="009C53AA">
      <w:pPr>
        <w:tabs>
          <w:tab w:val="left" w:pos="3156"/>
        </w:tabs>
        <w:jc w:val="both"/>
        <w:rPr>
          <w:rFonts w:ascii="Times New Roman" w:hAnsi="Times New Roman"/>
        </w:rPr>
      </w:pPr>
      <w:r w:rsidRPr="00C80921">
        <w:rPr>
          <w:rFonts w:ascii="Times New Roman" w:hAnsi="Times New Roman"/>
          <w:sz w:val="28"/>
          <w:szCs w:val="28"/>
        </w:rPr>
        <w:t xml:space="preserve">по </w:t>
      </w:r>
      <w:r w:rsidR="00FA66EE">
        <w:rPr>
          <w:rFonts w:ascii="Times New Roman" w:hAnsi="Times New Roman"/>
          <w:sz w:val="28"/>
          <w:szCs w:val="28"/>
        </w:rPr>
        <w:t>20</w:t>
      </w:r>
      <w:r w:rsidR="004358A4">
        <w:rPr>
          <w:rFonts w:ascii="Times New Roman" w:hAnsi="Times New Roman"/>
          <w:sz w:val="28"/>
          <w:szCs w:val="28"/>
        </w:rPr>
        <w:t>24</w:t>
      </w:r>
      <w:r w:rsidR="00EE342E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годы), реализуется в один этап и является одним из основных инструментов реализации политики в отношении мер социальной поддержки отдельных категорий граждан в Безводном сельском поселении Курганинского района на среднесрочную перспективу</w:t>
      </w:r>
      <w:r w:rsidRPr="00C80921">
        <w:rPr>
          <w:rFonts w:ascii="Times New Roman" w:hAnsi="Times New Roman"/>
        </w:rPr>
        <w:t>.</w:t>
      </w:r>
    </w:p>
    <w:p w:rsidR="00B3799C" w:rsidRDefault="00B3799C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C53AA" w:rsidRPr="00C80921" w:rsidRDefault="00A77E03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3. Перечень мероприятий подпрограммы</w:t>
      </w:r>
    </w:p>
    <w:tbl>
      <w:tblPr>
        <w:tblpPr w:leftFromText="180" w:rightFromText="180" w:vertAnchor="text" w:tblpY="105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49"/>
        <w:gridCol w:w="1134"/>
        <w:gridCol w:w="709"/>
        <w:gridCol w:w="709"/>
        <w:gridCol w:w="708"/>
        <w:gridCol w:w="2396"/>
        <w:gridCol w:w="1205"/>
      </w:tblGrid>
      <w:tr w:rsidR="009C53AA" w:rsidRPr="00C80921" w:rsidTr="00EA31EC">
        <w:tc>
          <w:tcPr>
            <w:tcW w:w="567" w:type="dxa"/>
            <w:vMerge w:val="restart"/>
          </w:tcPr>
          <w:p w:rsidR="001E7AE0" w:rsidRPr="00C80921" w:rsidRDefault="001700EF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9" w:type="dxa"/>
            <w:vMerge w:val="restart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Источники</w:t>
            </w:r>
          </w:p>
          <w:p w:rsidR="001E7AE0" w:rsidRPr="00C80921" w:rsidRDefault="001E7AE0" w:rsidP="0038635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финансиро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vMerge w:val="restart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Объем финанси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126" w:type="dxa"/>
            <w:gridSpan w:val="3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2396" w:type="dxa"/>
            <w:vMerge w:val="restart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Непосред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205" w:type="dxa"/>
            <w:vMerge w:val="restart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9C53AA" w:rsidRPr="00C80921" w:rsidTr="00EA31EC">
        <w:tc>
          <w:tcPr>
            <w:tcW w:w="567" w:type="dxa"/>
            <w:vMerge/>
            <w:vAlign w:val="center"/>
          </w:tcPr>
          <w:p w:rsidR="001E7AE0" w:rsidRPr="00C80921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E7AE0" w:rsidRPr="00C80921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9" w:type="dxa"/>
            <w:vMerge/>
            <w:vAlign w:val="center"/>
          </w:tcPr>
          <w:p w:rsidR="001E7AE0" w:rsidRPr="00C80921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7AE0" w:rsidRPr="00C80921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8" w:type="dxa"/>
          </w:tcPr>
          <w:p w:rsidR="001E7AE0" w:rsidRPr="00C80921" w:rsidRDefault="001E7AE0" w:rsidP="00386354">
            <w:pPr>
              <w:pStyle w:val="Style24"/>
              <w:widowControl/>
              <w:jc w:val="center"/>
            </w:pPr>
            <w:r w:rsidRPr="00C80921">
              <w:rPr>
                <w:rStyle w:val="FontStyle57"/>
                <w:sz w:val="24"/>
                <w:szCs w:val="24"/>
              </w:rPr>
              <w:t>3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2396" w:type="dxa"/>
            <w:vMerge/>
            <w:vAlign w:val="center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E7AE0" w:rsidRPr="00C80921" w:rsidTr="00EA31EC">
        <w:tc>
          <w:tcPr>
            <w:tcW w:w="567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2396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EA31EC" w:rsidRPr="00C80921" w:rsidTr="00EA31EC">
        <w:tc>
          <w:tcPr>
            <w:tcW w:w="567" w:type="dxa"/>
          </w:tcPr>
          <w:p w:rsidR="00EA31EC" w:rsidRPr="00C80921" w:rsidRDefault="00EA31EC" w:rsidP="00EA31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1EC" w:rsidRPr="00C80921" w:rsidRDefault="00EA31EC" w:rsidP="00EA31EC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EA31EC" w:rsidRPr="00C80921" w:rsidRDefault="00EA31EC" w:rsidP="00EA31EC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31EC" w:rsidRPr="00C80921" w:rsidRDefault="00EA31EC" w:rsidP="00EA31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A31EC" w:rsidRPr="00C80921" w:rsidRDefault="00EA31EC" w:rsidP="00EA31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A31EC" w:rsidRPr="00C80921" w:rsidRDefault="00EA31EC" w:rsidP="00EA31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A31EC" w:rsidRPr="00C80921" w:rsidRDefault="00EA31EC" w:rsidP="00EA31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2396" w:type="dxa"/>
          </w:tcPr>
          <w:p w:rsidR="00EA31EC" w:rsidRPr="00C80921" w:rsidRDefault="00EA31EC" w:rsidP="00EA31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EA31EC" w:rsidRPr="00C80921" w:rsidRDefault="00EA31EC" w:rsidP="00EA31E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386354" w:rsidRPr="00C80921" w:rsidTr="00EA31EC">
        <w:trPr>
          <w:trHeight w:val="70"/>
        </w:trPr>
        <w:tc>
          <w:tcPr>
            <w:tcW w:w="567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86354" w:rsidRPr="00C80921" w:rsidRDefault="00386354" w:rsidP="00386354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>
              <w:t>Мероприятие 1.</w:t>
            </w:r>
            <w:r w:rsidRPr="00C80921">
              <w:t>Дополнительное материальное обеспечение лиц, замещав</w:t>
            </w:r>
            <w:r w:rsidR="002F26A1">
              <w:t>-</w:t>
            </w:r>
            <w:r w:rsidRPr="00C80921">
              <w:t>ших муници</w:t>
            </w:r>
            <w:r w:rsidR="002F26A1">
              <w:t>-</w:t>
            </w:r>
            <w:r w:rsidRPr="00C80921">
              <w:t>пальные долж</w:t>
            </w:r>
            <w:r w:rsidR="002F26A1">
              <w:t>-</w:t>
            </w:r>
            <w:r w:rsidRPr="00C80921">
              <w:t>ности и долж</w:t>
            </w:r>
            <w:r w:rsidR="002F26A1">
              <w:t>-</w:t>
            </w:r>
            <w:r w:rsidRPr="00C80921">
              <w:t>ности муници</w:t>
            </w:r>
            <w:r w:rsidR="002F26A1">
              <w:t>-</w:t>
            </w:r>
            <w:r w:rsidRPr="00C80921">
              <w:t>пальной служ</w:t>
            </w:r>
            <w:r w:rsidR="002F26A1">
              <w:t>-</w:t>
            </w:r>
            <w:r w:rsidRPr="00C80921">
              <w:t>бы в админис</w:t>
            </w:r>
            <w:r w:rsidR="002F26A1">
              <w:t>-</w:t>
            </w:r>
            <w:r w:rsidRPr="00C80921">
              <w:t>трации Безво</w:t>
            </w:r>
            <w:r w:rsidR="002F26A1">
              <w:t>-</w:t>
            </w:r>
            <w:r w:rsidRPr="00C80921">
              <w:t>дного сельско</w:t>
            </w:r>
            <w:r w:rsidR="002F26A1">
              <w:t>-</w:t>
            </w:r>
            <w:r w:rsidRPr="00C80921">
              <w:t>го поселения</w:t>
            </w:r>
          </w:p>
        </w:tc>
        <w:tc>
          <w:tcPr>
            <w:tcW w:w="749" w:type="dxa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134" w:type="dxa"/>
          </w:tcPr>
          <w:p w:rsidR="00386354" w:rsidRPr="00C80921" w:rsidRDefault="009132B5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709" w:type="dxa"/>
          </w:tcPr>
          <w:p w:rsidR="00386354" w:rsidRPr="00C80921" w:rsidRDefault="009132B5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709" w:type="dxa"/>
          </w:tcPr>
          <w:p w:rsidR="00386354" w:rsidRPr="00C80921" w:rsidRDefault="009132B5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708" w:type="dxa"/>
          </w:tcPr>
          <w:p w:rsidR="00386354" w:rsidRPr="00C80921" w:rsidRDefault="009132B5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2396" w:type="dxa"/>
            <w:vMerge w:val="restart"/>
          </w:tcPr>
          <w:p w:rsidR="00386354" w:rsidRPr="00313A27" w:rsidRDefault="00386354" w:rsidP="00EA31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A27">
              <w:rPr>
                <w:rFonts w:ascii="Times New Roman" w:hAnsi="Times New Roman"/>
                <w:sz w:val="24"/>
                <w:szCs w:val="24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</w:t>
            </w:r>
            <w:r w:rsidR="00EA31EC" w:rsidRPr="00313A27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="00EA31EC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313A27">
              <w:rPr>
                <w:rFonts w:ascii="Times New Roman" w:hAnsi="Times New Roman"/>
                <w:sz w:val="24"/>
                <w:szCs w:val="24"/>
              </w:rPr>
              <w:t xml:space="preserve"> выходе на пенсию.</w:t>
            </w:r>
          </w:p>
          <w:p w:rsidR="00386354" w:rsidRPr="00C80921" w:rsidRDefault="00386354" w:rsidP="00EA31EC">
            <w:pPr>
              <w:pStyle w:val="Style24"/>
              <w:widowControl/>
            </w:pPr>
          </w:p>
          <w:p w:rsidR="00386354" w:rsidRPr="00C80921" w:rsidRDefault="00386354" w:rsidP="00EA31EC">
            <w:pPr>
              <w:pStyle w:val="Style24"/>
            </w:pPr>
            <w:r>
              <w:t xml:space="preserve"> </w:t>
            </w:r>
          </w:p>
        </w:tc>
        <w:tc>
          <w:tcPr>
            <w:tcW w:w="1205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B5" w:rsidRPr="00C80921" w:rsidTr="00EA31EC">
        <w:trPr>
          <w:trHeight w:val="3010"/>
        </w:trPr>
        <w:tc>
          <w:tcPr>
            <w:tcW w:w="567" w:type="dxa"/>
            <w:vMerge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132B5" w:rsidRPr="00C80921" w:rsidRDefault="009132B5" w:rsidP="009132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м</w:t>
            </w:r>
            <w:r w:rsidRPr="00C80921">
              <w:t>естный бюджет</w:t>
            </w:r>
          </w:p>
        </w:tc>
        <w:tc>
          <w:tcPr>
            <w:tcW w:w="1134" w:type="dxa"/>
          </w:tcPr>
          <w:p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709" w:type="dxa"/>
          </w:tcPr>
          <w:p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709" w:type="dxa"/>
          </w:tcPr>
          <w:p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708" w:type="dxa"/>
          </w:tcPr>
          <w:p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2396" w:type="dxa"/>
            <w:vMerge/>
          </w:tcPr>
          <w:p w:rsidR="009132B5" w:rsidRPr="00C80921" w:rsidRDefault="009132B5" w:rsidP="00EA31EC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B5" w:rsidRPr="00C80921" w:rsidTr="00EA31EC">
        <w:trPr>
          <w:trHeight w:val="1650"/>
        </w:trPr>
        <w:tc>
          <w:tcPr>
            <w:tcW w:w="567" w:type="dxa"/>
            <w:vMerge w:val="restart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Получение руководителями органов территориального обществен</w:t>
            </w:r>
            <w:r w:rsidR="00EA31EC">
              <w:rPr>
                <w:rFonts w:ascii="Times New Roman" w:hAnsi="Times New Roman"/>
                <w:sz w:val="24"/>
                <w:szCs w:val="24"/>
              </w:rPr>
              <w:t>-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ного самоуп</w:t>
            </w:r>
            <w:r w:rsidR="00EA31EC">
              <w:rPr>
                <w:rFonts w:ascii="Times New Roman" w:hAnsi="Times New Roman"/>
                <w:sz w:val="24"/>
                <w:szCs w:val="24"/>
              </w:rPr>
              <w:t>-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 xml:space="preserve">равления Безводного сельского поселения компенсационных выплат на частичное возмещение затрат </w:t>
            </w:r>
          </w:p>
        </w:tc>
        <w:tc>
          <w:tcPr>
            <w:tcW w:w="749" w:type="dxa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134" w:type="dxa"/>
          </w:tcPr>
          <w:p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9" w:type="dxa"/>
          </w:tcPr>
          <w:p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8" w:type="dxa"/>
          </w:tcPr>
          <w:p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2396" w:type="dxa"/>
            <w:vMerge w:val="restart"/>
          </w:tcPr>
          <w:p w:rsidR="009132B5" w:rsidRPr="00C80921" w:rsidRDefault="009132B5" w:rsidP="00EA31EC">
            <w:pPr>
              <w:pStyle w:val="Style24"/>
              <w:widowControl/>
            </w:pPr>
            <w:r>
              <w:rPr>
                <w:rFonts w:eastAsia="TimesNewRomanPSMT"/>
              </w:rPr>
              <w:t xml:space="preserve">Повышение </w:t>
            </w:r>
            <w:r w:rsidRPr="009843AE">
              <w:rPr>
                <w:rFonts w:eastAsia="TimesNewRomanPSMT"/>
              </w:rPr>
              <w:t>устойчивого и динамичного развития территориального общественного самоуправления</w:t>
            </w:r>
          </w:p>
        </w:tc>
        <w:tc>
          <w:tcPr>
            <w:tcW w:w="1205" w:type="dxa"/>
            <w:vMerge w:val="restart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</w:t>
            </w:r>
          </w:p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9132B5" w:rsidRPr="00C80921" w:rsidTr="00EA31EC">
        <w:trPr>
          <w:trHeight w:val="1650"/>
        </w:trPr>
        <w:tc>
          <w:tcPr>
            <w:tcW w:w="567" w:type="dxa"/>
            <w:vMerge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132B5" w:rsidRPr="00C80921" w:rsidRDefault="009132B5" w:rsidP="009132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м</w:t>
            </w:r>
            <w:r w:rsidRPr="00C80921">
              <w:t>естный бюджет</w:t>
            </w:r>
          </w:p>
        </w:tc>
        <w:tc>
          <w:tcPr>
            <w:tcW w:w="1134" w:type="dxa"/>
          </w:tcPr>
          <w:p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9" w:type="dxa"/>
          </w:tcPr>
          <w:p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8" w:type="dxa"/>
          </w:tcPr>
          <w:p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2396" w:type="dxa"/>
            <w:vMerge/>
          </w:tcPr>
          <w:p w:rsidR="009132B5" w:rsidRPr="00C80921" w:rsidRDefault="009132B5" w:rsidP="009132B5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B5" w:rsidRPr="00C80921" w:rsidTr="002F26A1">
        <w:trPr>
          <w:trHeight w:val="2480"/>
        </w:trPr>
        <w:tc>
          <w:tcPr>
            <w:tcW w:w="567" w:type="dxa"/>
            <w:vMerge w:val="restart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9132B5" w:rsidRPr="00C80921" w:rsidRDefault="009132B5" w:rsidP="009132B5">
            <w:pPr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 xml:space="preserve"> Мероприятие № 3 </w:t>
            </w:r>
          </w:p>
          <w:p w:rsidR="009132B5" w:rsidRPr="00C80921" w:rsidRDefault="009132B5" w:rsidP="009132B5">
            <w:pPr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23"/>
                <w:sz w:val="24"/>
                <w:szCs w:val="24"/>
              </w:rPr>
              <w:t>Предоставление в 20</w:t>
            </w:r>
            <w:r>
              <w:rPr>
                <w:rStyle w:val="FontStyle23"/>
                <w:sz w:val="24"/>
                <w:szCs w:val="24"/>
              </w:rPr>
              <w:t>21</w:t>
            </w:r>
            <w:r w:rsidRPr="00C80921">
              <w:rPr>
                <w:rStyle w:val="FontStyle23"/>
                <w:sz w:val="24"/>
                <w:szCs w:val="24"/>
              </w:rPr>
              <w:t xml:space="preserve"> году отдельным категориям граждан Безво</w:t>
            </w:r>
            <w:r w:rsidR="002F26A1">
              <w:rPr>
                <w:rStyle w:val="FontStyle23"/>
                <w:sz w:val="24"/>
                <w:szCs w:val="24"/>
              </w:rPr>
              <w:t>-</w:t>
            </w:r>
            <w:r w:rsidRPr="00C80921">
              <w:rPr>
                <w:rStyle w:val="FontStyle23"/>
                <w:sz w:val="24"/>
                <w:szCs w:val="24"/>
              </w:rPr>
              <w:t>дного сельско</w:t>
            </w:r>
            <w:r w:rsidR="002F26A1">
              <w:rPr>
                <w:rStyle w:val="FontStyle23"/>
                <w:sz w:val="24"/>
                <w:szCs w:val="24"/>
              </w:rPr>
              <w:t>-</w:t>
            </w:r>
            <w:r w:rsidRPr="00C80921">
              <w:rPr>
                <w:rStyle w:val="FontStyle23"/>
                <w:sz w:val="24"/>
                <w:szCs w:val="24"/>
              </w:rPr>
              <w:t>го поселения льгот по бес</w:t>
            </w:r>
            <w:r w:rsidR="002F26A1">
              <w:rPr>
                <w:rStyle w:val="FontStyle23"/>
                <w:sz w:val="24"/>
                <w:szCs w:val="24"/>
              </w:rPr>
              <w:t>-</w:t>
            </w:r>
            <w:r w:rsidRPr="00C80921">
              <w:rPr>
                <w:rStyle w:val="FontStyle23"/>
                <w:sz w:val="24"/>
                <w:szCs w:val="24"/>
              </w:rPr>
              <w:t xml:space="preserve">платному зубопротезированию </w:t>
            </w:r>
          </w:p>
        </w:tc>
        <w:tc>
          <w:tcPr>
            <w:tcW w:w="749" w:type="dxa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134" w:type="dxa"/>
          </w:tcPr>
          <w:p w:rsidR="009132B5" w:rsidRPr="00C80921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709" w:type="dxa"/>
          </w:tcPr>
          <w:p w:rsidR="009132B5" w:rsidRPr="00C80921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:rsidR="009132B5" w:rsidRPr="00C80921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132B5" w:rsidRPr="00C80921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2B5" w:rsidRPr="004D41CA" w:rsidRDefault="009132B5" w:rsidP="00EA3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D41CA">
              <w:rPr>
                <w:rFonts w:ascii="Times New Roman" w:hAnsi="Times New Roman"/>
                <w:sz w:val="24"/>
                <w:szCs w:val="24"/>
              </w:rPr>
              <w:t>Непосредственная финансовая поддержка пенсионеров по старости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41CA">
              <w:rPr>
                <w:rFonts w:ascii="Times New Roman" w:hAnsi="Times New Roman"/>
                <w:sz w:val="24"/>
                <w:szCs w:val="24"/>
              </w:rPr>
              <w:t>не пользующимся льготами, предусмотренными федеральными и краевыми законами.</w:t>
            </w:r>
          </w:p>
          <w:p w:rsidR="009132B5" w:rsidRPr="004D41CA" w:rsidRDefault="009132B5" w:rsidP="00EA31EC">
            <w:pPr>
              <w:pStyle w:val="Style24"/>
              <w:widowControl/>
            </w:pPr>
          </w:p>
          <w:p w:rsidR="009132B5" w:rsidRPr="009843AE" w:rsidRDefault="009132B5" w:rsidP="00913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32B5" w:rsidRPr="00C80921" w:rsidTr="00EA31EC">
        <w:trPr>
          <w:trHeight w:val="111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32B5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132B5" w:rsidRPr="00C80921" w:rsidRDefault="009132B5" w:rsidP="009132B5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5F2EB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132B5" w:rsidRPr="00C80921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709" w:type="dxa"/>
          </w:tcPr>
          <w:p w:rsidR="009132B5" w:rsidRPr="00C80921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:rsidR="009132B5" w:rsidRPr="00C80921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132B5" w:rsidRPr="00C80921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396" w:type="dxa"/>
            <w:vMerge/>
          </w:tcPr>
          <w:p w:rsidR="009132B5" w:rsidRPr="00C80921" w:rsidRDefault="009132B5" w:rsidP="009132B5">
            <w:pPr>
              <w:pStyle w:val="Style24"/>
              <w:widowControl/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B5" w:rsidRPr="00C80921" w:rsidTr="00EA31EC">
        <w:trPr>
          <w:trHeight w:val="445"/>
        </w:trPr>
        <w:tc>
          <w:tcPr>
            <w:tcW w:w="567" w:type="dxa"/>
            <w:vMerge w:val="restart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49" w:type="dxa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134" w:type="dxa"/>
          </w:tcPr>
          <w:p w:rsidR="009132B5" w:rsidRPr="00C80921" w:rsidRDefault="009132B5" w:rsidP="009132B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840,3</w:t>
            </w:r>
          </w:p>
        </w:tc>
        <w:tc>
          <w:tcPr>
            <w:tcW w:w="709" w:type="dxa"/>
          </w:tcPr>
          <w:p w:rsidR="009132B5" w:rsidRPr="00C80921" w:rsidRDefault="009132B5" w:rsidP="009132B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709" w:type="dxa"/>
          </w:tcPr>
          <w:p w:rsidR="009132B5" w:rsidRDefault="009132B5" w:rsidP="009132B5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708" w:type="dxa"/>
          </w:tcPr>
          <w:p w:rsidR="009132B5" w:rsidRDefault="009132B5" w:rsidP="009132B5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2396" w:type="dxa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B5" w:rsidRPr="00C80921" w:rsidTr="00EA31EC">
        <w:trPr>
          <w:trHeight w:val="355"/>
        </w:trPr>
        <w:tc>
          <w:tcPr>
            <w:tcW w:w="567" w:type="dxa"/>
            <w:vMerge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132B5" w:rsidRPr="00C80921" w:rsidRDefault="009132B5" w:rsidP="009132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м</w:t>
            </w:r>
            <w:r w:rsidRPr="00C80921">
              <w:t>естный бюджет</w:t>
            </w:r>
          </w:p>
        </w:tc>
        <w:tc>
          <w:tcPr>
            <w:tcW w:w="1134" w:type="dxa"/>
          </w:tcPr>
          <w:p w:rsidR="009132B5" w:rsidRPr="00C80921" w:rsidRDefault="009132B5" w:rsidP="009132B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840,3</w:t>
            </w:r>
          </w:p>
        </w:tc>
        <w:tc>
          <w:tcPr>
            <w:tcW w:w="709" w:type="dxa"/>
          </w:tcPr>
          <w:p w:rsidR="009132B5" w:rsidRPr="00C80921" w:rsidRDefault="009132B5" w:rsidP="009132B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709" w:type="dxa"/>
          </w:tcPr>
          <w:p w:rsidR="009132B5" w:rsidRDefault="009132B5" w:rsidP="009132B5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708" w:type="dxa"/>
          </w:tcPr>
          <w:p w:rsidR="009132B5" w:rsidRDefault="009132B5" w:rsidP="009132B5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2396" w:type="dxa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E03" w:rsidRPr="00C80921" w:rsidRDefault="00A77E03" w:rsidP="00063D9A">
      <w:pPr>
        <w:pStyle w:val="Style5"/>
        <w:widowControl/>
        <w:spacing w:before="206" w:line="240" w:lineRule="auto"/>
        <w:jc w:val="center"/>
        <w:rPr>
          <w:b/>
          <w:sz w:val="28"/>
          <w:szCs w:val="28"/>
        </w:rPr>
      </w:pPr>
      <w:r w:rsidRPr="00C80921">
        <w:rPr>
          <w:b/>
          <w:sz w:val="28"/>
          <w:szCs w:val="28"/>
        </w:rPr>
        <w:t>4. Обоснование ресурсного обеспечения подпрограммы</w:t>
      </w:r>
    </w:p>
    <w:p w:rsidR="00A77E03" w:rsidRPr="00C80921" w:rsidRDefault="00A77E03" w:rsidP="00164E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9C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 бюджета.</w:t>
      </w:r>
    </w:p>
    <w:p w:rsidR="00A77E03" w:rsidRDefault="00A77E03" w:rsidP="009C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DC445D">
        <w:rPr>
          <w:rFonts w:ascii="Times New Roman" w:hAnsi="Times New Roman" w:cs="Times New Roman"/>
          <w:sz w:val="28"/>
          <w:szCs w:val="28"/>
        </w:rPr>
        <w:t>840,3</w:t>
      </w:r>
      <w:r w:rsidR="009C53AA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="009B5A72" w:rsidRPr="00C80921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C80921">
        <w:rPr>
          <w:rFonts w:ascii="Times New Roman" w:hAnsi="Times New Roman" w:cs="Times New Roman"/>
          <w:sz w:val="28"/>
          <w:szCs w:val="28"/>
        </w:rPr>
        <w:t>:</w:t>
      </w:r>
    </w:p>
    <w:p w:rsidR="00063D9A" w:rsidRPr="00C80921" w:rsidRDefault="00063D9A" w:rsidP="009C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709"/>
        <w:gridCol w:w="1701"/>
        <w:gridCol w:w="992"/>
        <w:gridCol w:w="993"/>
        <w:gridCol w:w="850"/>
      </w:tblGrid>
      <w:tr w:rsidR="009B5A72" w:rsidRPr="00C80921" w:rsidTr="00B3799C">
        <w:trPr>
          <w:trHeight w:val="1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C53AA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5A72" w:rsidRPr="00B3799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A50C2" w:rsidRPr="00B3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72" w:rsidRPr="00B3799C" w:rsidRDefault="009B5A72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</w:t>
            </w:r>
          </w:p>
          <w:p w:rsidR="00063D9A" w:rsidRPr="00B3799C" w:rsidRDefault="00063D9A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5A72" w:rsidRPr="00B3799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C53AA" w:rsidRPr="00C80921" w:rsidTr="002F26A1">
        <w:trPr>
          <w:trHeight w:val="6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FA66EE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FA66EE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2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FA66EE" w:rsidP="006D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99C" w:rsidRPr="00C80921" w:rsidTr="002F26A1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5B59" w:rsidRPr="00C80921" w:rsidTr="00063D9A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2F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3D9A" w:rsidRPr="00B3799C" w:rsidRDefault="005E5B59" w:rsidP="002F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Затраты бюджета Безводного сельского посе</w: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t xml:space="preserve">ления по исполнению мероприятий </w:t>
            </w: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2F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C80921" w:rsidRDefault="00131113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C80921" w:rsidRDefault="00131113" w:rsidP="002F26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Default="00131113" w:rsidP="002F26A1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Default="00131113" w:rsidP="005E5B5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</w:tr>
      <w:tr w:rsidR="005E5B59" w:rsidRPr="00C80921" w:rsidTr="00B3799C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2F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2F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Направление ежемесячных компенсационных выплат руководителям органов территориального общественного</w:t>
            </w:r>
          </w:p>
          <w:p w:rsidR="005E5B59" w:rsidRPr="00B3799C" w:rsidRDefault="005E5B59" w:rsidP="002F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самоуправления Безводного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2F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2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5E5B59" w:rsidRPr="00C80921" w:rsidTr="00B3799C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2F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3D9A" w:rsidRPr="00B3799C" w:rsidRDefault="005E5B59" w:rsidP="002F26A1">
            <w:pPr>
              <w:rPr>
                <w:rFonts w:ascii="Times New Roman" w:hAnsi="Times New Roman"/>
                <w:sz w:val="24"/>
                <w:szCs w:val="24"/>
              </w:rPr>
            </w:pPr>
            <w:r w:rsidRPr="00B3799C">
              <w:rPr>
                <w:rFonts w:ascii="Times New Roman" w:hAnsi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2F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131113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131113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131113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131113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</w:tr>
      <w:tr w:rsidR="005E5B59" w:rsidRPr="00C80921" w:rsidTr="00B3799C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2F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2F26A1">
            <w:pPr>
              <w:rPr>
                <w:rFonts w:ascii="Times New Roman" w:hAnsi="Times New Roman"/>
                <w:sz w:val="24"/>
                <w:szCs w:val="24"/>
              </w:rPr>
            </w:pPr>
            <w:r w:rsidRPr="00B3799C">
              <w:rPr>
                <w:rStyle w:val="FontStyle23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2F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131113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B31D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7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EB31D3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C1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B59" w:rsidRPr="00B37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2F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1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B59" w:rsidRPr="00B37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131113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5E5B59" w:rsidRPr="00B37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B28A2" w:rsidRPr="00C80921" w:rsidRDefault="000B28A2" w:rsidP="000B28A2">
      <w:pPr>
        <w:rPr>
          <w:rFonts w:ascii="Times New Roman" w:hAnsi="Times New Roman"/>
        </w:rPr>
      </w:pPr>
    </w:p>
    <w:p w:rsidR="00A77E03" w:rsidRDefault="00FD27E3" w:rsidP="008706E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бюджете на очередной финансовый год</w:t>
      </w:r>
      <w:r w:rsidR="008706E6" w:rsidRPr="00C80921">
        <w:rPr>
          <w:rFonts w:ascii="Times New Roman" w:hAnsi="Times New Roman"/>
          <w:sz w:val="28"/>
          <w:szCs w:val="28"/>
        </w:rPr>
        <w:t>.</w:t>
      </w:r>
    </w:p>
    <w:p w:rsidR="002F26A1" w:rsidRPr="00C80921" w:rsidRDefault="002F26A1" w:rsidP="008706E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7E03" w:rsidRPr="00C80921" w:rsidRDefault="00440CAE" w:rsidP="00063D9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Механизм реализации подпрограммы</w:t>
      </w:r>
    </w:p>
    <w:p w:rsidR="00A77E03" w:rsidRPr="00C80921" w:rsidRDefault="00A77E03" w:rsidP="006731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3D9A" w:rsidRDefault="00A77E03" w:rsidP="0006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</w:t>
      </w:r>
      <w:r w:rsidR="00063D9A">
        <w:rPr>
          <w:rFonts w:ascii="Times New Roman" w:hAnsi="Times New Roman" w:cs="Times New Roman"/>
          <w:sz w:val="28"/>
          <w:szCs w:val="28"/>
        </w:rPr>
        <w:t>лучение устойчивых результатов.</w:t>
      </w:r>
    </w:p>
    <w:p w:rsidR="00063D9A" w:rsidRDefault="00310F3B" w:rsidP="00063D9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B3799C" w:rsidRPr="00063D9A" w:rsidRDefault="00310F3B" w:rsidP="0006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Текущее управление подпрограммой осуществляет ее координатор –администрация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E23FA9" w:rsidRPr="00B3799C" w:rsidRDefault="00310F3B" w:rsidP="00B379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99C">
        <w:rPr>
          <w:rFonts w:ascii="Times New Roman" w:hAnsi="Times New Roman"/>
          <w:sz w:val="28"/>
          <w:szCs w:val="28"/>
        </w:rPr>
        <w:t>Координатор подпрограммы:</w:t>
      </w:r>
      <w:r w:rsidR="00E23FA9" w:rsidRPr="00B3799C">
        <w:rPr>
          <w:rFonts w:ascii="Times New Roman" w:hAnsi="Times New Roman"/>
          <w:sz w:val="28"/>
          <w:szCs w:val="28"/>
        </w:rPr>
        <w:t xml:space="preserve"> 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</w:t>
      </w:r>
      <w:r w:rsidR="0004216A" w:rsidRPr="00C80921">
        <w:rPr>
          <w:rStyle w:val="FontStyle50"/>
          <w:sz w:val="28"/>
          <w:szCs w:val="28"/>
        </w:rPr>
        <w:t>у;</w:t>
      </w:r>
    </w:p>
    <w:p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</w:t>
      </w:r>
      <w:r w:rsidR="00063D9A">
        <w:rPr>
          <w:rStyle w:val="FontStyle50"/>
          <w:sz w:val="28"/>
          <w:szCs w:val="28"/>
        </w:rPr>
        <w:t>левых показателей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80921">
        <w:rPr>
          <w:rStyle w:val="FontStyle50"/>
          <w:sz w:val="28"/>
          <w:szCs w:val="28"/>
        </w:rPr>
        <w:softHyphen/>
        <w:t>сир</w:t>
      </w:r>
      <w:r w:rsidR="00063D9A">
        <w:rPr>
          <w:rStyle w:val="FontStyle50"/>
          <w:sz w:val="28"/>
          <w:szCs w:val="28"/>
        </w:rPr>
        <w:t>ования реализации подпрограммы;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80921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и оценке эффективности ее реализации (далее - доклад о</w:t>
      </w:r>
      <w:r w:rsidR="00063D9A">
        <w:rPr>
          <w:rStyle w:val="FontStyle50"/>
          <w:sz w:val="28"/>
          <w:szCs w:val="28"/>
        </w:rPr>
        <w:t xml:space="preserve"> ходе реализации подпрограммы);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</w:t>
      </w:r>
      <w:r w:rsidR="00063D9A">
        <w:rPr>
          <w:rStyle w:val="FontStyle50"/>
          <w:sz w:val="28"/>
          <w:szCs w:val="28"/>
        </w:rPr>
        <w:t>коммуникационной сети Интернет;</w:t>
      </w:r>
    </w:p>
    <w:p w:rsidR="00E23FA9" w:rsidRPr="00063D9A" w:rsidRDefault="00E23FA9" w:rsidP="00063D9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310F3B" w:rsidRPr="00C80921" w:rsidRDefault="00310F3B" w:rsidP="00310F3B">
      <w:pPr>
        <w:jc w:val="both"/>
        <w:rPr>
          <w:rFonts w:ascii="Times New Roman" w:hAnsi="Times New Roman"/>
          <w:sz w:val="28"/>
          <w:szCs w:val="28"/>
        </w:rPr>
      </w:pPr>
    </w:p>
    <w:p w:rsidR="00AB3845" w:rsidRPr="00C80921" w:rsidRDefault="00E23FA9">
      <w:pPr>
        <w:rPr>
          <w:rFonts w:ascii="Times New Roman" w:hAnsi="Times New Roman"/>
        </w:rPr>
      </w:pPr>
      <w:r w:rsidRPr="00C80921">
        <w:rPr>
          <w:rFonts w:ascii="Times New Roman" w:hAnsi="Times New Roman"/>
        </w:rPr>
        <w:t xml:space="preserve"> </w:t>
      </w: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063D9A" w:rsidRDefault="00063D9A" w:rsidP="00B772F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F26A1" w:rsidRDefault="002F26A1" w:rsidP="00B772F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F26A1" w:rsidRDefault="002F26A1" w:rsidP="00B772F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F26A1" w:rsidRDefault="002F26A1" w:rsidP="00B772F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F26A1" w:rsidRDefault="002F26A1" w:rsidP="00B772F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F26A1" w:rsidRDefault="002F26A1" w:rsidP="00B772F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F26A1" w:rsidRDefault="002F26A1" w:rsidP="00B772F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F26A1" w:rsidRDefault="002F26A1" w:rsidP="00B772F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C4953" w:rsidRPr="00C80921" w:rsidRDefault="002F26A1" w:rsidP="00063D9A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C4953" w:rsidRPr="00C80921">
        <w:rPr>
          <w:rFonts w:ascii="Times New Roman" w:hAnsi="Times New Roman" w:cs="Times New Roman"/>
          <w:sz w:val="28"/>
          <w:szCs w:val="28"/>
        </w:rPr>
        <w:t>2</w:t>
      </w:r>
    </w:p>
    <w:p w:rsidR="009C4953" w:rsidRPr="00C80921" w:rsidRDefault="009C4953" w:rsidP="00063D9A">
      <w:pPr>
        <w:ind w:left="5954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C4953" w:rsidRPr="00C80921" w:rsidRDefault="009C4953" w:rsidP="009C4953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9C4953" w:rsidRPr="00C80921" w:rsidRDefault="00B3799C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:rsidR="002F26A1" w:rsidRDefault="0004216A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«</w:t>
      </w:r>
      <w:r w:rsidR="009C4953" w:rsidRPr="00C80921">
        <w:rPr>
          <w:rFonts w:ascii="Times New Roman" w:hAnsi="Times New Roman"/>
          <w:b/>
          <w:sz w:val="28"/>
          <w:szCs w:val="28"/>
        </w:rPr>
        <w:t>Муниципальная поддержка социально ориентированных некоммерческих организаций в Безводном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="002F26A1">
        <w:rPr>
          <w:rFonts w:ascii="Times New Roman" w:hAnsi="Times New Roman"/>
          <w:b/>
          <w:sz w:val="28"/>
          <w:szCs w:val="28"/>
        </w:rPr>
        <w:t xml:space="preserve">сельском </w:t>
      </w:r>
      <w:r w:rsidR="009C4953" w:rsidRPr="00C80921">
        <w:rPr>
          <w:rFonts w:ascii="Times New Roman" w:hAnsi="Times New Roman"/>
          <w:b/>
          <w:sz w:val="28"/>
          <w:szCs w:val="28"/>
        </w:rPr>
        <w:t xml:space="preserve">поселении Курганинского </w:t>
      </w:r>
      <w:r w:rsidR="002F26A1" w:rsidRPr="00C80921">
        <w:rPr>
          <w:rFonts w:ascii="Times New Roman" w:hAnsi="Times New Roman"/>
          <w:b/>
          <w:sz w:val="28"/>
          <w:szCs w:val="28"/>
        </w:rPr>
        <w:t>района»</w:t>
      </w:r>
      <w:r w:rsidR="002F26A1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="009C4953" w:rsidRPr="00C80921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2F26A1" w:rsidRDefault="0004216A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>«</w:t>
      </w:r>
      <w:r w:rsidR="009C4953" w:rsidRPr="00C80921">
        <w:rPr>
          <w:rFonts w:ascii="Times New Roman" w:hAnsi="Times New Roman"/>
          <w:b/>
          <w:bCs/>
          <w:sz w:val="28"/>
          <w:szCs w:val="28"/>
        </w:rPr>
        <w:t>Социальная поддержка граждан в Безводном</w:t>
      </w:r>
      <w:r w:rsidR="002A50C2" w:rsidRPr="00C809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4953" w:rsidRPr="00C80921">
        <w:rPr>
          <w:rFonts w:ascii="Times New Roman" w:hAnsi="Times New Roman"/>
          <w:b/>
          <w:bCs/>
          <w:sz w:val="28"/>
          <w:szCs w:val="28"/>
        </w:rPr>
        <w:t xml:space="preserve">сельском </w:t>
      </w:r>
    </w:p>
    <w:p w:rsidR="009C4953" w:rsidRPr="00C80921" w:rsidRDefault="002F26A1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9C4953" w:rsidRPr="00C80921">
        <w:rPr>
          <w:rFonts w:ascii="Times New Roman" w:hAnsi="Times New Roman"/>
          <w:b/>
          <w:bCs/>
          <w:sz w:val="28"/>
          <w:szCs w:val="28"/>
        </w:rPr>
        <w:t>оселении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4953" w:rsidRPr="00C80921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04216A" w:rsidRPr="00C80921">
        <w:rPr>
          <w:rFonts w:ascii="Times New Roman" w:hAnsi="Times New Roman"/>
          <w:b/>
          <w:bCs/>
          <w:sz w:val="28"/>
          <w:szCs w:val="28"/>
        </w:rPr>
        <w:t>»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b/>
          <w:sz w:val="28"/>
          <w:szCs w:val="28"/>
        </w:rPr>
        <w:t xml:space="preserve">на </w:t>
      </w:r>
      <w:r w:rsidR="00820896">
        <w:rPr>
          <w:rFonts w:ascii="Times New Roman" w:hAnsi="Times New Roman"/>
          <w:b/>
          <w:sz w:val="28"/>
          <w:szCs w:val="28"/>
        </w:rPr>
        <w:t>2022-2024</w:t>
      </w:r>
      <w:r w:rsidR="004C4D14">
        <w:rPr>
          <w:rFonts w:ascii="Times New Roman" w:hAnsi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b/>
          <w:sz w:val="28"/>
          <w:szCs w:val="28"/>
        </w:rPr>
        <w:t>годы</w:t>
      </w:r>
    </w:p>
    <w:p w:rsidR="00063D9A" w:rsidRDefault="00063D9A" w:rsidP="002F26A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ПАСПОРТ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подпрограммы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Муниципальная поддержка социально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ориентированных некоммерческих организаций в 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2F26A1" w:rsidRDefault="009C4953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="002F26A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bCs/>
          <w:sz w:val="28"/>
          <w:szCs w:val="28"/>
        </w:rPr>
        <w:t xml:space="preserve">муниципальной </w:t>
      </w:r>
    </w:p>
    <w:p w:rsidR="002F26A1" w:rsidRDefault="009C4953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04216A" w:rsidRPr="00C80921">
        <w:rPr>
          <w:rFonts w:ascii="Times New Roman" w:hAnsi="Times New Roman"/>
          <w:bCs/>
          <w:sz w:val="28"/>
          <w:szCs w:val="28"/>
        </w:rPr>
        <w:t>«</w:t>
      </w:r>
      <w:r w:rsidRPr="00C80921">
        <w:rPr>
          <w:rFonts w:ascii="Times New Roman" w:hAnsi="Times New Roman"/>
          <w:bCs/>
          <w:sz w:val="28"/>
          <w:szCs w:val="28"/>
        </w:rPr>
        <w:t>Социальная поддержка граждан в Безводном</w:t>
      </w:r>
      <w:r w:rsidR="002A50C2" w:rsidRPr="00C80921">
        <w:rPr>
          <w:rFonts w:ascii="Times New Roman" w:hAnsi="Times New Roman"/>
          <w:bCs/>
          <w:sz w:val="28"/>
          <w:szCs w:val="28"/>
        </w:rPr>
        <w:t xml:space="preserve"> </w:t>
      </w:r>
    </w:p>
    <w:p w:rsidR="009C4953" w:rsidRPr="00C80921" w:rsidRDefault="009C4953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сельском поселении Курганинского района</w:t>
      </w:r>
      <w:r w:rsidR="0004216A" w:rsidRPr="00C80921">
        <w:rPr>
          <w:rFonts w:ascii="Times New Roman" w:hAnsi="Times New Roman"/>
          <w:bCs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sz w:val="28"/>
          <w:szCs w:val="28"/>
        </w:rPr>
        <w:t xml:space="preserve">на </w:t>
      </w:r>
      <w:r w:rsidR="00820896">
        <w:rPr>
          <w:rFonts w:ascii="Times New Roman" w:hAnsi="Times New Roman"/>
          <w:sz w:val="28"/>
          <w:szCs w:val="28"/>
        </w:rPr>
        <w:t>2022-2024</w:t>
      </w:r>
      <w:r w:rsidR="00B26DB3" w:rsidRPr="00C80921">
        <w:rPr>
          <w:rFonts w:ascii="Times New Roman" w:hAnsi="Times New Roman"/>
          <w:sz w:val="28"/>
          <w:szCs w:val="28"/>
        </w:rPr>
        <w:t xml:space="preserve"> годы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04216A" w:rsidRPr="00C80921" w:rsidTr="00063D9A">
        <w:tc>
          <w:tcPr>
            <w:tcW w:w="2977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C4953" w:rsidRPr="00C80921" w:rsidRDefault="009C4953" w:rsidP="005B09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662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Безводного сельского поселения Курганинского района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0421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разработка мер, направленных на дальнейшее развитие социально ориентированных некоммерческих организаций</w:t>
            </w:r>
            <w:r w:rsidRPr="00C80921">
              <w:rPr>
                <w:rFonts w:ascii="Times New Roman" w:hAnsi="Times New Roman"/>
              </w:rPr>
              <w:t>.</w:t>
            </w:r>
          </w:p>
        </w:tc>
      </w:tr>
      <w:tr w:rsidR="0004216A" w:rsidRPr="00C80921" w:rsidTr="00063D9A">
        <w:tc>
          <w:tcPr>
            <w:tcW w:w="2977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9C4953" w:rsidRPr="00C80921" w:rsidRDefault="009C4953" w:rsidP="0004216A">
            <w:pPr>
              <w:pStyle w:val="a5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поселении,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вовлечение граждан в эту деятельность</w:t>
            </w:r>
          </w:p>
          <w:p w:rsidR="009C4953" w:rsidRPr="00C80921" w:rsidRDefault="009C4953" w:rsidP="005B09C6">
            <w:pPr>
              <w:rPr>
                <w:rFonts w:ascii="Times New Roman" w:hAnsi="Times New Roman"/>
                <w:lang w:eastAsia="ru-RU"/>
              </w:rPr>
            </w:pPr>
          </w:p>
          <w:p w:rsidR="009C4953" w:rsidRPr="00C80921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 муниципальная поддержка в форме финансовой поддержки;</w:t>
            </w:r>
          </w:p>
          <w:p w:rsidR="009C4953" w:rsidRPr="00C80921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охват населения Безводного сельского поселения в процессе реализации социально ориентированными некоммерческими организациями общественно полезных программ;</w:t>
            </w:r>
          </w:p>
          <w:p w:rsidR="009C4953" w:rsidRPr="00C80921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количество мероприятий, проведенных социально ориентированными некоммерческими организациями</w:t>
            </w:r>
          </w:p>
          <w:p w:rsidR="009C4953" w:rsidRPr="00C80921" w:rsidRDefault="009C4953" w:rsidP="0004216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 xml:space="preserve">в ходе реализации общественно полезных 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программ</w:t>
            </w:r>
          </w:p>
        </w:tc>
      </w:tr>
      <w:tr w:rsidR="0004216A" w:rsidRPr="00C80921" w:rsidTr="00063D9A">
        <w:tc>
          <w:tcPr>
            <w:tcW w:w="2977" w:type="dxa"/>
          </w:tcPr>
          <w:p w:rsidR="009C4953" w:rsidRPr="00C80921" w:rsidRDefault="009C4953" w:rsidP="0004216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6662" w:type="dxa"/>
          </w:tcPr>
          <w:p w:rsidR="009C4953" w:rsidRPr="00C80921" w:rsidRDefault="00820896" w:rsidP="004C4580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2022-2024</w:t>
            </w:r>
            <w:r w:rsidR="004C4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C4953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04216A" w:rsidRPr="00C80921" w:rsidTr="00063D9A">
        <w:tc>
          <w:tcPr>
            <w:tcW w:w="2977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подпрограммы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063D9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за выполнением </w:t>
            </w:r>
          </w:p>
          <w:p w:rsidR="009C4953" w:rsidRPr="00C80921" w:rsidRDefault="009C4953" w:rsidP="00063D9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:rsidR="009C4953" w:rsidRPr="00C80921" w:rsidRDefault="009C4953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на </w:t>
            </w:r>
            <w:r w:rsidR="00820896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26D"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из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бюджета в том числе: </w:t>
            </w:r>
          </w:p>
          <w:p w:rsidR="009C4953" w:rsidRPr="00C80921" w:rsidRDefault="006E326D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C4953" w:rsidRPr="00C80921" w:rsidRDefault="00EC16F0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C4953" w:rsidRPr="00C80921" w:rsidRDefault="00EC16F0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4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8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C4953" w:rsidRPr="00C80921" w:rsidRDefault="002A50C2" w:rsidP="005B09C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C4953" w:rsidRPr="00C80921" w:rsidRDefault="009C4953" w:rsidP="0004216A">
            <w:pPr>
              <w:ind w:right="34"/>
              <w:rPr>
                <w:rFonts w:ascii="Times New Roman" w:hAnsi="Times New Roman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Безводного сельского поселения Курганинского района</w:t>
            </w:r>
          </w:p>
        </w:tc>
      </w:tr>
    </w:tbl>
    <w:p w:rsidR="009C4953" w:rsidRPr="00C80921" w:rsidRDefault="009C4953" w:rsidP="009C49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pStyle w:val="a7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текущего состояния и прогноз развития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поддержки </w:t>
      </w:r>
      <w:r w:rsidRPr="00C80921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 в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Безводном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сельском поселении</w:t>
      </w:r>
    </w:p>
    <w:p w:rsidR="009C4953" w:rsidRPr="00C80921" w:rsidRDefault="009C4953" w:rsidP="009C495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труда, Вооруженных Сил и правоохрани</w:t>
      </w:r>
      <w:r w:rsidRPr="00C80921">
        <w:rPr>
          <w:rFonts w:ascii="Times New Roman" w:hAnsi="Times New Roman"/>
          <w:sz w:val="28"/>
          <w:szCs w:val="28"/>
        </w:rPr>
        <w:softHyphen/>
        <w:t>тель</w:t>
      </w:r>
      <w:r w:rsidRPr="00C80921">
        <w:rPr>
          <w:rFonts w:ascii="Times New Roman" w:hAnsi="Times New Roman"/>
          <w:sz w:val="28"/>
          <w:szCs w:val="28"/>
        </w:rPr>
        <w:softHyphen/>
        <w:t>ных органов, на: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расходы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неотложные нужды;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проведение мероприятий, посвящённых праздничным датам;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осуществление подписки периодических изданий.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В целях реализации в 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 государственной политики в области социальной защиты ветеранов в целях создания условий, обеспечивающих им достойную жизнь, активную деятельность, почет и уважение в обществе предусматривается: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1)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защита законных прав ветеранов, пенсионеров, инвалидов войны, труда Вооруженных сил и правоохранительных органов, их достойного положения в обществе и удовлетворение духовных потребностей;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2)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оказание материальной и </w:t>
      </w:r>
      <w:r w:rsidR="0004216A" w:rsidRPr="00C80921">
        <w:rPr>
          <w:rFonts w:ascii="Times New Roman" w:hAnsi="Times New Roman"/>
          <w:sz w:val="28"/>
          <w:szCs w:val="28"/>
        </w:rPr>
        <w:t>иной посильной помощи больным,</w:t>
      </w:r>
      <w:r w:rsidRPr="00C80921">
        <w:rPr>
          <w:rFonts w:ascii="Times New Roman" w:hAnsi="Times New Roman"/>
          <w:sz w:val="28"/>
          <w:szCs w:val="28"/>
        </w:rPr>
        <w:t xml:space="preserve"> и одиноким ветеранам войны, труда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Вооруженных сил и пенсионерам;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3)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чествование юбиляров, активистов Курганинской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4)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сбор материалов об истории первичных ветеранских организаций Курганинского района;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5)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оформление стендов и фотоальбомов о ветеранах, сбор воспоминаний участников Великой отечественной войны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трудового фронта, ветеранов труда и Вооруженных сил;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6)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проведение мероприятий по патриотическому воспитанию подрастающего поколения и жителей города;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7)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организация и проведение торжественных мероприятий, встреч ветеранов, уроков мужества.</w:t>
      </w:r>
    </w:p>
    <w:p w:rsidR="009C4953" w:rsidRPr="00C80921" w:rsidRDefault="009C4953" w:rsidP="009C4953">
      <w:pPr>
        <w:ind w:firstLine="708"/>
        <w:rPr>
          <w:rFonts w:ascii="Times New Roman" w:hAnsi="Times New Roman"/>
          <w:sz w:val="28"/>
          <w:szCs w:val="28"/>
        </w:rPr>
      </w:pPr>
    </w:p>
    <w:p w:rsidR="009C4953" w:rsidRPr="00C80921" w:rsidRDefault="009C4953" w:rsidP="0004216A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Цели, задачи и целевые показатели достижения целей и решения задач, сроки и этапы реализации подпрограммы</w:t>
      </w: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C4953" w:rsidRPr="00C80921" w:rsidTr="005B09C6">
        <w:trPr>
          <w:trHeight w:val="8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2A50C2" w:rsidP="005B09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 муниципальной программы</w:t>
            </w:r>
          </w:p>
        </w:tc>
      </w:tr>
      <w:tr w:rsidR="009C4953" w:rsidRPr="00C80921" w:rsidTr="005B09C6">
        <w:trPr>
          <w:trHeight w:val="1076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4678"/>
              <w:gridCol w:w="992"/>
              <w:gridCol w:w="567"/>
              <w:gridCol w:w="992"/>
              <w:gridCol w:w="712"/>
              <w:gridCol w:w="281"/>
              <w:gridCol w:w="853"/>
            </w:tblGrid>
            <w:tr w:rsidR="0004216A" w:rsidRPr="00C80921" w:rsidTr="00063D9A">
              <w:trPr>
                <w:trHeight w:val="261"/>
              </w:trPr>
              <w:tc>
                <w:tcPr>
                  <w:tcW w:w="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67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28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04216A" w:rsidRPr="00C80921" w:rsidTr="00063D9A">
              <w:trPr>
                <w:trHeight w:val="733"/>
              </w:trPr>
              <w:tc>
                <w:tcPr>
                  <w:tcW w:w="5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год реализации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год реализации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год</w:t>
                  </w:r>
                </w:p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реализации</w:t>
                  </w:r>
                </w:p>
              </w:tc>
            </w:tr>
            <w:tr w:rsidR="0004216A" w:rsidRPr="00C80921" w:rsidTr="00063D9A">
              <w:trPr>
                <w:trHeight w:val="42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Подпрограмма №2 </w:t>
                  </w:r>
                </w:p>
                <w:p w:rsidR="009C4953" w:rsidRPr="00C80921" w:rsidRDefault="0004216A" w:rsidP="0051401C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поддержка социально ориентированных некоммерческих организаций в Безводном</w:t>
                  </w:r>
                  <w:r w:rsidR="002A50C2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>сельском поселении Курганинского района</w:t>
                  </w: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1401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4216A" w:rsidRPr="00C80921" w:rsidTr="00063D9A">
              <w:trPr>
                <w:trHeight w:val="42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Цель</w:t>
                  </w:r>
                  <w:r w:rsidR="0004216A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- разработка мер, направленных на дальнейшее развитие социально ориентированных некоммерческих организаций</w:t>
                  </w:r>
                </w:p>
              </w:tc>
            </w:tr>
            <w:tr w:rsidR="0004216A" w:rsidRPr="00C80921" w:rsidTr="00063D9A">
              <w:trPr>
                <w:trHeight w:val="1052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pStyle w:val="a5"/>
                    <w:ind w:right="34"/>
                    <w:rPr>
                      <w:rFonts w:ascii="Times New Roman" w:hAnsi="Times New Roman" w:cs="Times New Roman"/>
                    </w:rPr>
                  </w:pPr>
                  <w:r w:rsidRPr="00C80921">
                    <w:rPr>
                      <w:rFonts w:ascii="Times New Roman" w:hAnsi="Times New Roman" w:cs="Times New Roman"/>
                    </w:rPr>
                    <w:t>Задача</w:t>
                  </w:r>
                  <w:r w:rsidR="0004216A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- муниципальная</w:t>
                  </w:r>
                  <w:r w:rsidR="002A50C2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</w:t>
                  </w:r>
                  <w:r w:rsidR="002A50C2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вовлечение граждан в эту деятельность</w:t>
                  </w:r>
                  <w:r w:rsidR="0004216A" w:rsidRPr="00C8092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04216A" w:rsidRPr="00C80921" w:rsidTr="00063D9A">
              <w:trPr>
                <w:trHeight w:val="42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количество социально ориентированных некоммерческих организаций, которым оказана муниципальная поддержка в форме финансовой поддержки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F26A1" w:rsidRDefault="002A50C2" w:rsidP="0004216A">
            <w:pPr>
              <w:pStyle w:val="ConsPlusNormal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953" w:rsidRPr="00C80921" w:rsidRDefault="009C4953" w:rsidP="0004216A">
            <w:pPr>
              <w:pStyle w:val="ConsPlusNormal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рассчитана на три года (с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1F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63D9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063D9A" w:rsidRPr="00C809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), реализуется в один этап и является одним из основных </w:t>
            </w:r>
          </w:p>
          <w:p w:rsidR="009C4953" w:rsidRDefault="009C4953" w:rsidP="001E7AE0">
            <w:pPr>
              <w:pStyle w:val="a5"/>
              <w:ind w:right="34"/>
              <w:jc w:val="both"/>
              <w:rPr>
                <w:rFonts w:ascii="Times New Roman" w:hAnsi="Times New Roman" w:cs="Times New Roman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инструментов реализации политики в отношении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 поддержки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ориентированных некоммерческих организаций, направленных на развитие общественных инициатив по решению социальных проблем в поселении,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граждан в эту деятельность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на среднесрочную перспективу</w:t>
            </w:r>
            <w:r w:rsidRPr="00C80921">
              <w:rPr>
                <w:rFonts w:ascii="Times New Roman" w:hAnsi="Times New Roman" w:cs="Times New Roman"/>
              </w:rPr>
              <w:t>.</w:t>
            </w:r>
          </w:p>
          <w:p w:rsidR="002F26A1" w:rsidRPr="002F26A1" w:rsidRDefault="002F26A1" w:rsidP="002F26A1">
            <w:pPr>
              <w:rPr>
                <w:lang w:eastAsia="ru-RU"/>
              </w:rPr>
            </w:pPr>
          </w:p>
        </w:tc>
      </w:tr>
    </w:tbl>
    <w:p w:rsidR="009C4953" w:rsidRDefault="009C4953" w:rsidP="00063D9A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</w:p>
    <w:p w:rsidR="002F26A1" w:rsidRPr="00063D9A" w:rsidRDefault="002F26A1" w:rsidP="002F26A1">
      <w:pPr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089"/>
        <w:gridCol w:w="993"/>
        <w:gridCol w:w="850"/>
        <w:gridCol w:w="851"/>
        <w:gridCol w:w="850"/>
        <w:gridCol w:w="1205"/>
        <w:gridCol w:w="1205"/>
      </w:tblGrid>
      <w:tr w:rsidR="0004216A" w:rsidRPr="00C80921" w:rsidTr="0004216A">
        <w:tc>
          <w:tcPr>
            <w:tcW w:w="426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9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Источники</w:t>
            </w:r>
          </w:p>
          <w:p w:rsidR="009C4953" w:rsidRPr="00C80921" w:rsidRDefault="009C4953" w:rsidP="0004216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финансиро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3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Объем финанси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551" w:type="dxa"/>
            <w:gridSpan w:val="3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205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Непосред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205" w:type="dxa"/>
            <w:vMerge w:val="restart"/>
          </w:tcPr>
          <w:p w:rsidR="009C4953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2F26A1" w:rsidRPr="00C80921" w:rsidRDefault="002F26A1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04216A" w:rsidRPr="00C80921" w:rsidTr="0004216A">
        <w:tc>
          <w:tcPr>
            <w:tcW w:w="426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</w:tcPr>
          <w:p w:rsidR="009C4953" w:rsidRPr="00C80921" w:rsidRDefault="009C4953" w:rsidP="0004216A">
            <w:pPr>
              <w:pStyle w:val="Style24"/>
              <w:widowControl/>
              <w:jc w:val="center"/>
            </w:pPr>
            <w:r w:rsidRPr="00C80921">
              <w:rPr>
                <w:rStyle w:val="FontStyle57"/>
                <w:sz w:val="24"/>
                <w:szCs w:val="24"/>
              </w:rPr>
              <w:t>3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205" w:type="dxa"/>
            <w:vMerge/>
            <w:vAlign w:val="center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9C4953" w:rsidRPr="00C80921" w:rsidTr="001E7AE0">
        <w:tc>
          <w:tcPr>
            <w:tcW w:w="426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2F26A1" w:rsidRPr="00C80921" w:rsidTr="001E7AE0">
        <w:tc>
          <w:tcPr>
            <w:tcW w:w="426" w:type="dxa"/>
          </w:tcPr>
          <w:p w:rsidR="002F26A1" w:rsidRPr="00C80921" w:rsidRDefault="002F26A1" w:rsidP="002F26A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F26A1" w:rsidRPr="00C80921" w:rsidRDefault="002F26A1" w:rsidP="002F26A1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2F26A1" w:rsidRPr="00C80921" w:rsidRDefault="002F26A1" w:rsidP="002F26A1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F26A1" w:rsidRPr="00C80921" w:rsidRDefault="002F26A1" w:rsidP="002F26A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26A1" w:rsidRPr="00C80921" w:rsidRDefault="002F26A1" w:rsidP="002F26A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F26A1" w:rsidRPr="00C80921" w:rsidRDefault="002F26A1" w:rsidP="002F26A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F26A1" w:rsidRPr="00C80921" w:rsidRDefault="002F26A1" w:rsidP="002F26A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2F26A1" w:rsidRPr="00C80921" w:rsidRDefault="002F26A1" w:rsidP="002F26A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2F26A1" w:rsidRPr="00C80921" w:rsidRDefault="002F26A1" w:rsidP="002F26A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51401C" w:rsidRPr="00C80921" w:rsidTr="0004216A">
        <w:trPr>
          <w:trHeight w:val="252"/>
        </w:trPr>
        <w:tc>
          <w:tcPr>
            <w:tcW w:w="426" w:type="dxa"/>
            <w:vMerge w:val="restart"/>
          </w:tcPr>
          <w:p w:rsidR="0051401C" w:rsidRPr="00C80921" w:rsidRDefault="0051401C" w:rsidP="001E7AE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1 .</w:t>
            </w:r>
          </w:p>
        </w:tc>
        <w:tc>
          <w:tcPr>
            <w:tcW w:w="2409" w:type="dxa"/>
            <w:vMerge w:val="restart"/>
          </w:tcPr>
          <w:p w:rsidR="0051401C" w:rsidRPr="00C80921" w:rsidRDefault="0051401C" w:rsidP="00042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51401C" w:rsidRPr="00C80921" w:rsidRDefault="0051401C" w:rsidP="00AD4E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  <w:p w:rsidR="0051401C" w:rsidRPr="00C80921" w:rsidRDefault="0051401C" w:rsidP="00512FE1">
            <w:pPr>
              <w:pStyle w:val="ConsPlusNormal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51401C" w:rsidRPr="00C80921" w:rsidRDefault="006E326D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850" w:type="dxa"/>
          </w:tcPr>
          <w:p w:rsidR="0051401C" w:rsidRPr="00C80921" w:rsidRDefault="006E326D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</w:tcPr>
          <w:p w:rsidR="0051401C" w:rsidRPr="00C80921" w:rsidRDefault="00EC16F0" w:rsidP="0004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51401C" w:rsidRPr="00C80921" w:rsidRDefault="00EC16F0" w:rsidP="0004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05" w:type="dxa"/>
            <w:vMerge w:val="restart"/>
          </w:tcPr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и пенсионерам, оказавшимся в трудной жизненной ситуации</w:t>
            </w:r>
          </w:p>
        </w:tc>
        <w:tc>
          <w:tcPr>
            <w:tcW w:w="1205" w:type="dxa"/>
            <w:vMerge w:val="restart"/>
          </w:tcPr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01C" w:rsidRPr="00C80921" w:rsidRDefault="0051401C" w:rsidP="005B09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F0" w:rsidRPr="00C80921" w:rsidTr="0004216A">
        <w:trPr>
          <w:trHeight w:val="1364"/>
        </w:trPr>
        <w:tc>
          <w:tcPr>
            <w:tcW w:w="426" w:type="dxa"/>
            <w:vMerge/>
          </w:tcPr>
          <w:p w:rsidR="00EC16F0" w:rsidRPr="00C80921" w:rsidRDefault="00EC16F0" w:rsidP="00EC1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C16F0" w:rsidRPr="00C80921" w:rsidRDefault="00EC16F0" w:rsidP="00EC1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C16F0" w:rsidRPr="00C80921" w:rsidRDefault="00EC16F0" w:rsidP="00EC16F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EC16F0" w:rsidRPr="00C80921" w:rsidRDefault="006E326D" w:rsidP="00EC1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850" w:type="dxa"/>
          </w:tcPr>
          <w:p w:rsidR="00EC16F0" w:rsidRPr="00C80921" w:rsidRDefault="006E326D" w:rsidP="00EC1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</w:tcPr>
          <w:p w:rsidR="00EC16F0" w:rsidRPr="00C80921" w:rsidRDefault="00EC16F0" w:rsidP="00EC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EC16F0" w:rsidRPr="00C80921" w:rsidRDefault="00EC16F0" w:rsidP="00EC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05" w:type="dxa"/>
            <w:vMerge/>
          </w:tcPr>
          <w:p w:rsidR="00EC16F0" w:rsidRPr="00C80921" w:rsidRDefault="00EC16F0" w:rsidP="00EC16F0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EC16F0" w:rsidRPr="00C80921" w:rsidRDefault="00EC16F0" w:rsidP="00EC1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953" w:rsidRPr="00C80921" w:rsidRDefault="009C4953" w:rsidP="009C49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9C4953" w:rsidRPr="00C80921" w:rsidRDefault="009C4953" w:rsidP="009C4953">
      <w:pPr>
        <w:ind w:left="127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04216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</w:t>
      </w:r>
      <w:r w:rsidR="00820896">
        <w:rPr>
          <w:rFonts w:ascii="Times New Roman" w:hAnsi="Times New Roman" w:cs="Times New Roman"/>
          <w:sz w:val="28"/>
          <w:szCs w:val="28"/>
        </w:rPr>
        <w:t>2022-2024</w:t>
      </w:r>
      <w:r w:rsidR="00FA66EE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годы составляет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="00DC445D">
        <w:rPr>
          <w:rFonts w:ascii="Times New Roman" w:hAnsi="Times New Roman" w:cs="Times New Roman"/>
          <w:sz w:val="28"/>
          <w:szCs w:val="28"/>
        </w:rPr>
        <w:t>170,5</w:t>
      </w:r>
      <w:r w:rsidRPr="00C80921">
        <w:rPr>
          <w:rFonts w:ascii="Times New Roman" w:hAnsi="Times New Roman" w:cs="Times New Roman"/>
          <w:sz w:val="28"/>
          <w:szCs w:val="28"/>
        </w:rPr>
        <w:t xml:space="preserve"> тыс. рублей из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средств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местного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 xml:space="preserve">бюджета, в том числе: </w:t>
      </w:r>
    </w:p>
    <w:p w:rsidR="009C4953" w:rsidRPr="00C80921" w:rsidRDefault="002A50C2" w:rsidP="009C4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701"/>
        <w:gridCol w:w="1134"/>
        <w:gridCol w:w="992"/>
        <w:gridCol w:w="1134"/>
      </w:tblGrid>
      <w:tr w:rsidR="0004216A" w:rsidRPr="00C80921" w:rsidTr="0004216A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E23FA9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04216A" w:rsidRPr="00C80921" w:rsidTr="0004216A">
        <w:trPr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FA66EE" w:rsidP="004C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1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FA66EE" w:rsidP="004C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4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FA66EE" w:rsidP="004C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58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216A" w:rsidRPr="00C80921" w:rsidTr="0004216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5B09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E23FA9" w:rsidP="005B0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6E326D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6E326D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0511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0511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</w:tbl>
    <w:p w:rsidR="009C4953" w:rsidRPr="00C80921" w:rsidRDefault="009C4953" w:rsidP="009C49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953" w:rsidRPr="00C80921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программы, подлежит ежегодному уточнению при принятии Решения Совета Безводного 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бюджете на очередной финансовый год.</w:t>
      </w:r>
    </w:p>
    <w:p w:rsidR="009C4953" w:rsidRPr="00C80921" w:rsidRDefault="009C4953" w:rsidP="009C4953">
      <w:pPr>
        <w:jc w:val="both"/>
        <w:rPr>
          <w:rFonts w:ascii="Times New Roman" w:hAnsi="Times New Roman"/>
          <w:lang w:eastAsia="ru-RU"/>
        </w:rPr>
      </w:pP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Механизм реализации программы.</w:t>
      </w: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16A" w:rsidRPr="00C80921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bCs/>
          <w:iCs/>
          <w:sz w:val="28"/>
          <w:szCs w:val="28"/>
        </w:rPr>
        <w:t xml:space="preserve">Муниципальная поддержка </w:t>
      </w:r>
      <w:r w:rsidRPr="00C80921">
        <w:rPr>
          <w:rFonts w:ascii="Times New Roman" w:hAnsi="Times New Roman"/>
          <w:sz w:val="28"/>
          <w:szCs w:val="28"/>
        </w:rPr>
        <w:t>ветеранов (пенсионеров, инвалидов) войны, труда, Вооруженных Сил и правоохранительных органов</w:t>
      </w:r>
      <w:r w:rsidRPr="00C80921">
        <w:rPr>
          <w:rFonts w:ascii="Times New Roman" w:hAnsi="Times New Roman"/>
          <w:bCs/>
          <w:iCs/>
          <w:sz w:val="28"/>
          <w:szCs w:val="28"/>
        </w:rPr>
        <w:t xml:space="preserve"> включает в себя финансирование мероприятий, выполняемых </w:t>
      </w:r>
      <w:r w:rsidRPr="00C80921">
        <w:rPr>
          <w:rFonts w:ascii="Times New Roman" w:hAnsi="Times New Roman"/>
          <w:sz w:val="28"/>
          <w:szCs w:val="28"/>
        </w:rPr>
        <w:t>Курганинской районной организацией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C80921" w:rsidRPr="00C80921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координатор–администрация Безводного сельского поселения Курганинского района.</w:t>
      </w:r>
    </w:p>
    <w:p w:rsidR="00C80921" w:rsidRPr="00C80921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Механизм реализации подпрограммы основывается на положениях, предусмотренных </w:t>
      </w:r>
      <w:hyperlink r:id="rId7" w:history="1">
        <w:r w:rsidRPr="00C80921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063D9A">
        <w:rPr>
          <w:rFonts w:ascii="Times New Roman" w:hAnsi="Times New Roman"/>
          <w:sz w:val="28"/>
          <w:szCs w:val="28"/>
        </w:rPr>
        <w:t xml:space="preserve"> от 5 апреля 2013 г.</w:t>
      </w:r>
      <w:r w:rsidRPr="00C80921">
        <w:rPr>
          <w:rFonts w:ascii="Times New Roman" w:hAnsi="Times New Roman"/>
          <w:sz w:val="28"/>
          <w:szCs w:val="28"/>
        </w:rPr>
        <w:t xml:space="preserve"> N 44-ФЗ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E23FA9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Координатор подпрограммы: 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C80921">
        <w:rPr>
          <w:rStyle w:val="FontStyle50"/>
          <w:sz w:val="28"/>
          <w:szCs w:val="28"/>
        </w:rPr>
        <w:t>нений в муниципальную программу;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</w:t>
      </w:r>
      <w:r w:rsidR="00063D9A">
        <w:rPr>
          <w:rStyle w:val="FontStyle50"/>
          <w:sz w:val="28"/>
          <w:szCs w:val="28"/>
        </w:rPr>
        <w:t>левых показателей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80921">
        <w:rPr>
          <w:rStyle w:val="FontStyle50"/>
          <w:sz w:val="28"/>
          <w:szCs w:val="28"/>
        </w:rPr>
        <w:softHyphen/>
        <w:t>сир</w:t>
      </w:r>
      <w:r w:rsidR="00063D9A">
        <w:rPr>
          <w:rStyle w:val="FontStyle50"/>
          <w:sz w:val="28"/>
          <w:szCs w:val="28"/>
        </w:rPr>
        <w:t>ования реализации подпрограммы;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</w:t>
      </w:r>
      <w:r w:rsidR="002A50C2" w:rsidRPr="00C80921">
        <w:rPr>
          <w:rStyle w:val="FontStyle50"/>
          <w:sz w:val="28"/>
          <w:szCs w:val="28"/>
        </w:rPr>
        <w:t>оринга реализа</w:t>
      </w:r>
      <w:r w:rsidR="002A50C2" w:rsidRPr="00C80921">
        <w:rPr>
          <w:rStyle w:val="FontStyle50"/>
          <w:sz w:val="28"/>
          <w:szCs w:val="28"/>
        </w:rPr>
        <w:softHyphen/>
        <w:t>ции подпрограммы</w:t>
      </w:r>
      <w:r w:rsidRPr="00C80921">
        <w:rPr>
          <w:rStyle w:val="FontStyle50"/>
          <w:sz w:val="28"/>
          <w:szCs w:val="28"/>
        </w:rPr>
        <w:t>, устанавливает сроки их предоставления;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и оценке эффективности ее реализации (далее - доклад о</w:t>
      </w:r>
      <w:r w:rsidR="00063D9A">
        <w:rPr>
          <w:rStyle w:val="FontStyle50"/>
          <w:sz w:val="28"/>
          <w:szCs w:val="28"/>
        </w:rPr>
        <w:t xml:space="preserve"> ходе реализации подпрограммы);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</w:t>
      </w:r>
      <w:r w:rsidR="00063D9A">
        <w:rPr>
          <w:rStyle w:val="FontStyle50"/>
          <w:sz w:val="28"/>
          <w:szCs w:val="28"/>
        </w:rPr>
        <w:t>коммуникационной сети Интернет;</w:t>
      </w:r>
    </w:p>
    <w:p w:rsidR="00E23FA9" w:rsidRPr="00063D9A" w:rsidRDefault="00E23FA9" w:rsidP="00063D9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 xml:space="preserve">несет ответственность за нецелевое использование </w:t>
      </w:r>
      <w:r w:rsidR="002A50C2" w:rsidRPr="00C80921">
        <w:rPr>
          <w:sz w:val="28"/>
          <w:szCs w:val="28"/>
        </w:rPr>
        <w:t>бюджетных средств подпрограммы</w:t>
      </w:r>
      <w:r w:rsidRPr="00C80921">
        <w:rPr>
          <w:sz w:val="28"/>
          <w:szCs w:val="28"/>
        </w:rPr>
        <w:t>.</w:t>
      </w:r>
    </w:p>
    <w:p w:rsidR="00E23FA9" w:rsidRPr="00C80921" w:rsidRDefault="00E23FA9" w:rsidP="00E23FA9">
      <w:pPr>
        <w:jc w:val="both"/>
        <w:rPr>
          <w:rFonts w:ascii="Times New Roman" w:hAnsi="Times New Roman"/>
          <w:sz w:val="28"/>
          <w:szCs w:val="28"/>
        </w:rPr>
      </w:pPr>
    </w:p>
    <w:p w:rsidR="00E23FA9" w:rsidRPr="00C80921" w:rsidRDefault="00E23FA9" w:rsidP="00E23FA9">
      <w:pPr>
        <w:rPr>
          <w:rFonts w:ascii="Times New Roman" w:hAnsi="Times New Roman"/>
        </w:rPr>
      </w:pPr>
      <w:r w:rsidRPr="00C80921">
        <w:rPr>
          <w:rFonts w:ascii="Times New Roman" w:hAnsi="Times New Roman"/>
        </w:rPr>
        <w:t xml:space="preserve"> </w:t>
      </w:r>
    </w:p>
    <w:p w:rsidR="00831501" w:rsidRPr="00C80921" w:rsidRDefault="009E5033" w:rsidP="00C80921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31501" w:rsidRPr="00C80921" w:rsidSect="00976A00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A18BA"/>
    <w:multiLevelType w:val="hybridMultilevel"/>
    <w:tmpl w:val="7CC6185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3862"/>
    <w:multiLevelType w:val="hybridMultilevel"/>
    <w:tmpl w:val="AC98E36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6FCE"/>
    <w:multiLevelType w:val="hybridMultilevel"/>
    <w:tmpl w:val="149ABBC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510D1"/>
    <w:multiLevelType w:val="hybridMultilevel"/>
    <w:tmpl w:val="F754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0154"/>
    <w:multiLevelType w:val="hybridMultilevel"/>
    <w:tmpl w:val="4F8881A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33AB9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46F8"/>
    <w:multiLevelType w:val="hybridMultilevel"/>
    <w:tmpl w:val="BA4A44C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35D1B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709B3E78"/>
    <w:multiLevelType w:val="hybridMultilevel"/>
    <w:tmpl w:val="7936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74F08"/>
    <w:multiLevelType w:val="hybridMultilevel"/>
    <w:tmpl w:val="7A92B9F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80D86"/>
    <w:multiLevelType w:val="hybridMultilevel"/>
    <w:tmpl w:val="58924584"/>
    <w:lvl w:ilvl="0" w:tplc="4972232A">
      <w:start w:val="4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03"/>
    <w:rsid w:val="00004B4E"/>
    <w:rsid w:val="00006034"/>
    <w:rsid w:val="00036063"/>
    <w:rsid w:val="00037669"/>
    <w:rsid w:val="0004216A"/>
    <w:rsid w:val="000431EC"/>
    <w:rsid w:val="00046C18"/>
    <w:rsid w:val="00051130"/>
    <w:rsid w:val="00052C37"/>
    <w:rsid w:val="00052E0D"/>
    <w:rsid w:val="00063D9A"/>
    <w:rsid w:val="00065A85"/>
    <w:rsid w:val="000701AE"/>
    <w:rsid w:val="0007113F"/>
    <w:rsid w:val="0007482D"/>
    <w:rsid w:val="00076E29"/>
    <w:rsid w:val="000853C5"/>
    <w:rsid w:val="00093639"/>
    <w:rsid w:val="000977F8"/>
    <w:rsid w:val="000A1AAF"/>
    <w:rsid w:val="000B28A2"/>
    <w:rsid w:val="000B5E72"/>
    <w:rsid w:val="000C40E7"/>
    <w:rsid w:val="000C714B"/>
    <w:rsid w:val="000D1D9A"/>
    <w:rsid w:val="000E1242"/>
    <w:rsid w:val="000E58C1"/>
    <w:rsid w:val="000E70C8"/>
    <w:rsid w:val="00105ADF"/>
    <w:rsid w:val="001101EC"/>
    <w:rsid w:val="00117D4F"/>
    <w:rsid w:val="001219AE"/>
    <w:rsid w:val="00124286"/>
    <w:rsid w:val="00131113"/>
    <w:rsid w:val="00153732"/>
    <w:rsid w:val="00157ED5"/>
    <w:rsid w:val="00164E19"/>
    <w:rsid w:val="001700EF"/>
    <w:rsid w:val="001704B8"/>
    <w:rsid w:val="00172DBA"/>
    <w:rsid w:val="00173919"/>
    <w:rsid w:val="001828A3"/>
    <w:rsid w:val="00196091"/>
    <w:rsid w:val="001A38EB"/>
    <w:rsid w:val="001A5F09"/>
    <w:rsid w:val="001B3827"/>
    <w:rsid w:val="001C38F3"/>
    <w:rsid w:val="001C3C6D"/>
    <w:rsid w:val="001D0D51"/>
    <w:rsid w:val="001D22AD"/>
    <w:rsid w:val="001D6F93"/>
    <w:rsid w:val="001E299B"/>
    <w:rsid w:val="001E7AE0"/>
    <w:rsid w:val="001F6074"/>
    <w:rsid w:val="00212162"/>
    <w:rsid w:val="002230A0"/>
    <w:rsid w:val="0023516A"/>
    <w:rsid w:val="0024227F"/>
    <w:rsid w:val="0024307C"/>
    <w:rsid w:val="002534A3"/>
    <w:rsid w:val="002542F4"/>
    <w:rsid w:val="002701F6"/>
    <w:rsid w:val="0027378E"/>
    <w:rsid w:val="00274C37"/>
    <w:rsid w:val="00275B1F"/>
    <w:rsid w:val="00280AE9"/>
    <w:rsid w:val="00293949"/>
    <w:rsid w:val="00294928"/>
    <w:rsid w:val="002A1933"/>
    <w:rsid w:val="002A50C2"/>
    <w:rsid w:val="002A6A67"/>
    <w:rsid w:val="002B3172"/>
    <w:rsid w:val="002B5C3B"/>
    <w:rsid w:val="002B6CC0"/>
    <w:rsid w:val="002B6D4D"/>
    <w:rsid w:val="002C16AD"/>
    <w:rsid w:val="002C18C5"/>
    <w:rsid w:val="002E3948"/>
    <w:rsid w:val="002E3BD5"/>
    <w:rsid w:val="002F0F33"/>
    <w:rsid w:val="002F26A1"/>
    <w:rsid w:val="00304AB7"/>
    <w:rsid w:val="00307E60"/>
    <w:rsid w:val="00310F3B"/>
    <w:rsid w:val="00313A27"/>
    <w:rsid w:val="003219D7"/>
    <w:rsid w:val="00322586"/>
    <w:rsid w:val="00326ADB"/>
    <w:rsid w:val="0032705E"/>
    <w:rsid w:val="003277E7"/>
    <w:rsid w:val="0033381A"/>
    <w:rsid w:val="00335EED"/>
    <w:rsid w:val="003530E5"/>
    <w:rsid w:val="0036095B"/>
    <w:rsid w:val="0036256C"/>
    <w:rsid w:val="003645E1"/>
    <w:rsid w:val="00364B1D"/>
    <w:rsid w:val="00367473"/>
    <w:rsid w:val="00371A22"/>
    <w:rsid w:val="00383E76"/>
    <w:rsid w:val="00386354"/>
    <w:rsid w:val="003A5707"/>
    <w:rsid w:val="003A7D04"/>
    <w:rsid w:val="003C36BA"/>
    <w:rsid w:val="003C3741"/>
    <w:rsid w:val="003C5533"/>
    <w:rsid w:val="003D402F"/>
    <w:rsid w:val="003D5637"/>
    <w:rsid w:val="003D59BB"/>
    <w:rsid w:val="003E57B0"/>
    <w:rsid w:val="003E644C"/>
    <w:rsid w:val="003F2CFD"/>
    <w:rsid w:val="003F38B2"/>
    <w:rsid w:val="00402123"/>
    <w:rsid w:val="0040334D"/>
    <w:rsid w:val="00417218"/>
    <w:rsid w:val="004205B4"/>
    <w:rsid w:val="00421BF7"/>
    <w:rsid w:val="00421E42"/>
    <w:rsid w:val="004234AD"/>
    <w:rsid w:val="004236DF"/>
    <w:rsid w:val="0042395F"/>
    <w:rsid w:val="00424F4C"/>
    <w:rsid w:val="00430995"/>
    <w:rsid w:val="00431666"/>
    <w:rsid w:val="004331CE"/>
    <w:rsid w:val="004358A4"/>
    <w:rsid w:val="00440CAE"/>
    <w:rsid w:val="00443C4B"/>
    <w:rsid w:val="00445169"/>
    <w:rsid w:val="00447811"/>
    <w:rsid w:val="00485596"/>
    <w:rsid w:val="00490802"/>
    <w:rsid w:val="00490F54"/>
    <w:rsid w:val="004A53A7"/>
    <w:rsid w:val="004B251C"/>
    <w:rsid w:val="004B68DC"/>
    <w:rsid w:val="004C4580"/>
    <w:rsid w:val="004C4D14"/>
    <w:rsid w:val="004C5BC7"/>
    <w:rsid w:val="004C6949"/>
    <w:rsid w:val="004D3F43"/>
    <w:rsid w:val="004D41CA"/>
    <w:rsid w:val="004D4389"/>
    <w:rsid w:val="004D4FD5"/>
    <w:rsid w:val="004D7259"/>
    <w:rsid w:val="004D73F4"/>
    <w:rsid w:val="004E71AE"/>
    <w:rsid w:val="00503884"/>
    <w:rsid w:val="00505E27"/>
    <w:rsid w:val="00511915"/>
    <w:rsid w:val="00511EB4"/>
    <w:rsid w:val="00512FE1"/>
    <w:rsid w:val="0051401C"/>
    <w:rsid w:val="00514B2D"/>
    <w:rsid w:val="00515B1D"/>
    <w:rsid w:val="00516745"/>
    <w:rsid w:val="00517BF9"/>
    <w:rsid w:val="005224BC"/>
    <w:rsid w:val="00526FFC"/>
    <w:rsid w:val="00527D33"/>
    <w:rsid w:val="0053237B"/>
    <w:rsid w:val="00536F8A"/>
    <w:rsid w:val="005467D3"/>
    <w:rsid w:val="00551A5C"/>
    <w:rsid w:val="005531DA"/>
    <w:rsid w:val="005579DC"/>
    <w:rsid w:val="0056085F"/>
    <w:rsid w:val="00561F6F"/>
    <w:rsid w:val="005620B0"/>
    <w:rsid w:val="00573F0A"/>
    <w:rsid w:val="00580599"/>
    <w:rsid w:val="005816A5"/>
    <w:rsid w:val="005836DE"/>
    <w:rsid w:val="005B09C6"/>
    <w:rsid w:val="005B6454"/>
    <w:rsid w:val="005C42AB"/>
    <w:rsid w:val="005D6298"/>
    <w:rsid w:val="005D6934"/>
    <w:rsid w:val="005E39AD"/>
    <w:rsid w:val="005E5B59"/>
    <w:rsid w:val="005E5E58"/>
    <w:rsid w:val="005F0020"/>
    <w:rsid w:val="005F1C28"/>
    <w:rsid w:val="005F2EB2"/>
    <w:rsid w:val="00605FE6"/>
    <w:rsid w:val="0061746A"/>
    <w:rsid w:val="00621A0C"/>
    <w:rsid w:val="0063196E"/>
    <w:rsid w:val="006500DC"/>
    <w:rsid w:val="0066628E"/>
    <w:rsid w:val="00671F84"/>
    <w:rsid w:val="0067314B"/>
    <w:rsid w:val="0067443F"/>
    <w:rsid w:val="00674AF4"/>
    <w:rsid w:val="00676F8B"/>
    <w:rsid w:val="006A2659"/>
    <w:rsid w:val="006A3750"/>
    <w:rsid w:val="006A38E9"/>
    <w:rsid w:val="006B0B77"/>
    <w:rsid w:val="006B341D"/>
    <w:rsid w:val="006B473F"/>
    <w:rsid w:val="006C0F93"/>
    <w:rsid w:val="006D20BD"/>
    <w:rsid w:val="006E322C"/>
    <w:rsid w:val="006E326D"/>
    <w:rsid w:val="006E4F69"/>
    <w:rsid w:val="006E783B"/>
    <w:rsid w:val="006F2EF8"/>
    <w:rsid w:val="006F37A7"/>
    <w:rsid w:val="007062DF"/>
    <w:rsid w:val="007124C3"/>
    <w:rsid w:val="00736FD0"/>
    <w:rsid w:val="00737AEC"/>
    <w:rsid w:val="00750391"/>
    <w:rsid w:val="0075221F"/>
    <w:rsid w:val="007546C3"/>
    <w:rsid w:val="00755720"/>
    <w:rsid w:val="00761CCA"/>
    <w:rsid w:val="007631E5"/>
    <w:rsid w:val="00764884"/>
    <w:rsid w:val="00780182"/>
    <w:rsid w:val="00787699"/>
    <w:rsid w:val="00793848"/>
    <w:rsid w:val="00794A78"/>
    <w:rsid w:val="007B0272"/>
    <w:rsid w:val="007B3E6B"/>
    <w:rsid w:val="007B51E8"/>
    <w:rsid w:val="007B7738"/>
    <w:rsid w:val="007C1D85"/>
    <w:rsid w:val="007D24EE"/>
    <w:rsid w:val="007D706E"/>
    <w:rsid w:val="007E35B7"/>
    <w:rsid w:val="007E4345"/>
    <w:rsid w:val="007E6BBE"/>
    <w:rsid w:val="007E7805"/>
    <w:rsid w:val="007F1E5D"/>
    <w:rsid w:val="00803035"/>
    <w:rsid w:val="00803589"/>
    <w:rsid w:val="0080728A"/>
    <w:rsid w:val="00811868"/>
    <w:rsid w:val="0081599B"/>
    <w:rsid w:val="00820896"/>
    <w:rsid w:val="00831501"/>
    <w:rsid w:val="0083735D"/>
    <w:rsid w:val="00837ECD"/>
    <w:rsid w:val="00846F38"/>
    <w:rsid w:val="00847213"/>
    <w:rsid w:val="008515C9"/>
    <w:rsid w:val="008548AB"/>
    <w:rsid w:val="008706E6"/>
    <w:rsid w:val="00871CB3"/>
    <w:rsid w:val="00872565"/>
    <w:rsid w:val="008823BC"/>
    <w:rsid w:val="00884E75"/>
    <w:rsid w:val="0089396F"/>
    <w:rsid w:val="00896215"/>
    <w:rsid w:val="008A22A9"/>
    <w:rsid w:val="008A4765"/>
    <w:rsid w:val="008A66D2"/>
    <w:rsid w:val="008A6BC4"/>
    <w:rsid w:val="008B075D"/>
    <w:rsid w:val="008B4C0E"/>
    <w:rsid w:val="008B70D6"/>
    <w:rsid w:val="008D18D1"/>
    <w:rsid w:val="008D2BB9"/>
    <w:rsid w:val="008D3E7C"/>
    <w:rsid w:val="008D5475"/>
    <w:rsid w:val="008D73ED"/>
    <w:rsid w:val="008E1B71"/>
    <w:rsid w:val="008F0E7C"/>
    <w:rsid w:val="008F1376"/>
    <w:rsid w:val="008F3557"/>
    <w:rsid w:val="00903BDC"/>
    <w:rsid w:val="00905110"/>
    <w:rsid w:val="00912636"/>
    <w:rsid w:val="009132B5"/>
    <w:rsid w:val="00916D18"/>
    <w:rsid w:val="00925A54"/>
    <w:rsid w:val="00927093"/>
    <w:rsid w:val="00932151"/>
    <w:rsid w:val="0093303D"/>
    <w:rsid w:val="0094010F"/>
    <w:rsid w:val="00942D6E"/>
    <w:rsid w:val="00964D95"/>
    <w:rsid w:val="00965E20"/>
    <w:rsid w:val="00976A00"/>
    <w:rsid w:val="00977124"/>
    <w:rsid w:val="00982EF5"/>
    <w:rsid w:val="009843AE"/>
    <w:rsid w:val="00987105"/>
    <w:rsid w:val="00991F82"/>
    <w:rsid w:val="009B2683"/>
    <w:rsid w:val="009B5112"/>
    <w:rsid w:val="009B5A72"/>
    <w:rsid w:val="009C35C9"/>
    <w:rsid w:val="009C4953"/>
    <w:rsid w:val="009C53AA"/>
    <w:rsid w:val="009D75B9"/>
    <w:rsid w:val="009E1B22"/>
    <w:rsid w:val="009E5033"/>
    <w:rsid w:val="00A021C0"/>
    <w:rsid w:val="00A07EC1"/>
    <w:rsid w:val="00A21A61"/>
    <w:rsid w:val="00A302CD"/>
    <w:rsid w:val="00A34A6B"/>
    <w:rsid w:val="00A45630"/>
    <w:rsid w:val="00A4588A"/>
    <w:rsid w:val="00A462B6"/>
    <w:rsid w:val="00A531E5"/>
    <w:rsid w:val="00A53C37"/>
    <w:rsid w:val="00A562E8"/>
    <w:rsid w:val="00A77E03"/>
    <w:rsid w:val="00A8486A"/>
    <w:rsid w:val="00A854AB"/>
    <w:rsid w:val="00AA2D25"/>
    <w:rsid w:val="00AB3845"/>
    <w:rsid w:val="00AC6D9C"/>
    <w:rsid w:val="00AD38AC"/>
    <w:rsid w:val="00AD4E2F"/>
    <w:rsid w:val="00AE01F7"/>
    <w:rsid w:val="00AE0C42"/>
    <w:rsid w:val="00AE373E"/>
    <w:rsid w:val="00AF4709"/>
    <w:rsid w:val="00AF5B63"/>
    <w:rsid w:val="00B157FA"/>
    <w:rsid w:val="00B252C7"/>
    <w:rsid w:val="00B26DB3"/>
    <w:rsid w:val="00B323E2"/>
    <w:rsid w:val="00B353AF"/>
    <w:rsid w:val="00B36E89"/>
    <w:rsid w:val="00B3799C"/>
    <w:rsid w:val="00B440FF"/>
    <w:rsid w:val="00B4667E"/>
    <w:rsid w:val="00B51E18"/>
    <w:rsid w:val="00B5489B"/>
    <w:rsid w:val="00B60606"/>
    <w:rsid w:val="00B628E9"/>
    <w:rsid w:val="00B63093"/>
    <w:rsid w:val="00B76D4D"/>
    <w:rsid w:val="00B772F9"/>
    <w:rsid w:val="00B84183"/>
    <w:rsid w:val="00BA307B"/>
    <w:rsid w:val="00BA49FD"/>
    <w:rsid w:val="00BB379A"/>
    <w:rsid w:val="00BB6782"/>
    <w:rsid w:val="00BB7ED3"/>
    <w:rsid w:val="00BC3E2D"/>
    <w:rsid w:val="00BC7926"/>
    <w:rsid w:val="00BE17FD"/>
    <w:rsid w:val="00BE58B7"/>
    <w:rsid w:val="00BE5D3D"/>
    <w:rsid w:val="00BF5375"/>
    <w:rsid w:val="00C00E1B"/>
    <w:rsid w:val="00C13991"/>
    <w:rsid w:val="00C16C14"/>
    <w:rsid w:val="00C17193"/>
    <w:rsid w:val="00C215B8"/>
    <w:rsid w:val="00C250ED"/>
    <w:rsid w:val="00C27492"/>
    <w:rsid w:val="00C30AFC"/>
    <w:rsid w:val="00C31F61"/>
    <w:rsid w:val="00C358C5"/>
    <w:rsid w:val="00C36C96"/>
    <w:rsid w:val="00C4020F"/>
    <w:rsid w:val="00C45ADE"/>
    <w:rsid w:val="00C506BA"/>
    <w:rsid w:val="00C6114D"/>
    <w:rsid w:val="00C61D28"/>
    <w:rsid w:val="00C72736"/>
    <w:rsid w:val="00C72B4E"/>
    <w:rsid w:val="00C75BAA"/>
    <w:rsid w:val="00C80921"/>
    <w:rsid w:val="00C851FC"/>
    <w:rsid w:val="00C858F8"/>
    <w:rsid w:val="00C95DFB"/>
    <w:rsid w:val="00C975F4"/>
    <w:rsid w:val="00CB1E9C"/>
    <w:rsid w:val="00CB2B37"/>
    <w:rsid w:val="00CD29E9"/>
    <w:rsid w:val="00CE1367"/>
    <w:rsid w:val="00CF493E"/>
    <w:rsid w:val="00D06877"/>
    <w:rsid w:val="00D12CCE"/>
    <w:rsid w:val="00D13103"/>
    <w:rsid w:val="00D1711B"/>
    <w:rsid w:val="00D27160"/>
    <w:rsid w:val="00D32A87"/>
    <w:rsid w:val="00D400D2"/>
    <w:rsid w:val="00D47AA3"/>
    <w:rsid w:val="00D70DC3"/>
    <w:rsid w:val="00D76633"/>
    <w:rsid w:val="00D81F49"/>
    <w:rsid w:val="00D95E3B"/>
    <w:rsid w:val="00DA72BF"/>
    <w:rsid w:val="00DC445D"/>
    <w:rsid w:val="00DC4C3E"/>
    <w:rsid w:val="00DC7859"/>
    <w:rsid w:val="00DD1EDE"/>
    <w:rsid w:val="00DD78CA"/>
    <w:rsid w:val="00DE74C4"/>
    <w:rsid w:val="00DF7C8D"/>
    <w:rsid w:val="00E11926"/>
    <w:rsid w:val="00E23FA9"/>
    <w:rsid w:val="00E2507E"/>
    <w:rsid w:val="00E37BAC"/>
    <w:rsid w:val="00E46725"/>
    <w:rsid w:val="00E47ECD"/>
    <w:rsid w:val="00E55BE0"/>
    <w:rsid w:val="00E55E27"/>
    <w:rsid w:val="00E64480"/>
    <w:rsid w:val="00E66463"/>
    <w:rsid w:val="00E72B29"/>
    <w:rsid w:val="00E860A3"/>
    <w:rsid w:val="00E93F31"/>
    <w:rsid w:val="00EA31EC"/>
    <w:rsid w:val="00EA7D7B"/>
    <w:rsid w:val="00EB31D3"/>
    <w:rsid w:val="00EB45CF"/>
    <w:rsid w:val="00EB6901"/>
    <w:rsid w:val="00EC16F0"/>
    <w:rsid w:val="00EC4DF6"/>
    <w:rsid w:val="00EC5555"/>
    <w:rsid w:val="00ED065E"/>
    <w:rsid w:val="00ED216D"/>
    <w:rsid w:val="00ED2B28"/>
    <w:rsid w:val="00ED3E83"/>
    <w:rsid w:val="00ED5A49"/>
    <w:rsid w:val="00EE0E71"/>
    <w:rsid w:val="00EE240B"/>
    <w:rsid w:val="00EE342E"/>
    <w:rsid w:val="00EE5BC6"/>
    <w:rsid w:val="00EF27B9"/>
    <w:rsid w:val="00EF2B0F"/>
    <w:rsid w:val="00EF2E70"/>
    <w:rsid w:val="00F16D5B"/>
    <w:rsid w:val="00F23910"/>
    <w:rsid w:val="00F2641F"/>
    <w:rsid w:val="00F32672"/>
    <w:rsid w:val="00F34165"/>
    <w:rsid w:val="00F36EBB"/>
    <w:rsid w:val="00F515D4"/>
    <w:rsid w:val="00F6155B"/>
    <w:rsid w:val="00F81A7E"/>
    <w:rsid w:val="00F87433"/>
    <w:rsid w:val="00F96063"/>
    <w:rsid w:val="00FA0E3D"/>
    <w:rsid w:val="00FA66EE"/>
    <w:rsid w:val="00FB4EEC"/>
    <w:rsid w:val="00FD27E3"/>
    <w:rsid w:val="00FD5D98"/>
    <w:rsid w:val="00FE2A44"/>
    <w:rsid w:val="00FE3E13"/>
    <w:rsid w:val="00FE4510"/>
    <w:rsid w:val="00FF0571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9FC99-0C12-4EB0-A748-A32B304F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0E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E0E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EE0E7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4236DF"/>
    <w:pPr>
      <w:ind w:left="720"/>
      <w:contextualSpacing/>
    </w:pPr>
  </w:style>
  <w:style w:type="paragraph" w:customStyle="1" w:styleId="Style2">
    <w:name w:val="Style2"/>
    <w:basedOn w:val="a"/>
    <w:rsid w:val="00310F3B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10F3B"/>
    <w:rPr>
      <w:rFonts w:ascii="Times New Roman" w:hAnsi="Times New Roman" w:cs="Times New Roman" w:hint="default"/>
      <w:sz w:val="16"/>
    </w:rPr>
  </w:style>
  <w:style w:type="paragraph" w:customStyle="1" w:styleId="Style8">
    <w:name w:val="Style8"/>
    <w:basedOn w:val="a"/>
    <w:rsid w:val="00173919"/>
    <w:pPr>
      <w:widowControl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rsid w:val="00173919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173919"/>
    <w:rPr>
      <w:rFonts w:ascii="Times New Roman" w:hAnsi="Times New Roman" w:cs="Times New Roman" w:hint="default"/>
      <w:i/>
      <w:iCs/>
      <w:sz w:val="34"/>
      <w:szCs w:val="34"/>
    </w:rPr>
  </w:style>
  <w:style w:type="paragraph" w:customStyle="1" w:styleId="Style5">
    <w:name w:val="Style5"/>
    <w:basedOn w:val="a"/>
    <w:rsid w:val="000A1AAF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A1AA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0A1AAF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A1AAF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0A1AAF"/>
    <w:rPr>
      <w:rFonts w:ascii="Times New Roman" w:hAnsi="Times New Roman" w:cs="Times New Roman"/>
      <w:sz w:val="12"/>
      <w:szCs w:val="12"/>
    </w:rPr>
  </w:style>
  <w:style w:type="paragraph" w:customStyle="1" w:styleId="Style30">
    <w:name w:val="Style30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0A1AAF"/>
    <w:rPr>
      <w:rFonts w:ascii="Comic Sans MS" w:hAnsi="Comic Sans MS" w:cs="Comic Sans MS"/>
      <w:sz w:val="14"/>
      <w:szCs w:val="14"/>
    </w:rPr>
  </w:style>
  <w:style w:type="paragraph" w:styleId="a8">
    <w:name w:val="No Spacing"/>
    <w:link w:val="a9"/>
    <w:qFormat/>
    <w:rsid w:val="00EE0E71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EE0E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EE0E7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EE0E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FontStyle19">
    <w:name w:val="Font Style19"/>
    <w:uiPriority w:val="99"/>
    <w:rsid w:val="00F515D4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"/>
    <w:basedOn w:val="a"/>
    <w:link w:val="ab"/>
    <w:rsid w:val="00F515D4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link w:val="aa"/>
    <w:rsid w:val="00F515D4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4E71AE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1AE"/>
    <w:rPr>
      <w:rFonts w:ascii="Segoe UI" w:hAnsi="Segoe UI" w:cs="Segoe UI"/>
      <w:sz w:val="18"/>
      <w:szCs w:val="18"/>
      <w:lang w:eastAsia="en-US"/>
    </w:rPr>
  </w:style>
  <w:style w:type="character" w:customStyle="1" w:styleId="a9">
    <w:name w:val="Без интервала Знак"/>
    <w:link w:val="a8"/>
    <w:rsid w:val="00DD78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5346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222C7540D3C1A3619C242D0A2D5F439FC476328D609274FA08671BW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81D3-4CB4-442B-8717-75C78605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7117</Words>
  <Characters>40567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47589</CharactersWithSpaces>
  <SharedDoc>false</SharedDoc>
  <HLinks>
    <vt:vector size="24" baseType="variant"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consultantplus://offline/ref=43222C7540D3C1A3619C242D0A2D5F439FC476328D609274FA08671BW3E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cp:lastModifiedBy>Aleks352</cp:lastModifiedBy>
  <cp:revision>3</cp:revision>
  <cp:lastPrinted>2021-12-15T12:54:00Z</cp:lastPrinted>
  <dcterms:created xsi:type="dcterms:W3CDTF">2021-12-20T08:18:00Z</dcterms:created>
  <dcterms:modified xsi:type="dcterms:W3CDTF">2021-12-21T19:34:00Z</dcterms:modified>
</cp:coreProperties>
</file>